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2F968" w14:textId="77777777" w:rsidR="009040DD" w:rsidRDefault="009040DD" w:rsidP="009040DD">
      <w:pPr>
        <w:pBdr>
          <w:top w:val="nil"/>
          <w:left w:val="nil"/>
          <w:bottom w:val="nil"/>
          <w:right w:val="nil"/>
          <w:between w:val="nil"/>
        </w:pBdr>
        <w:spacing w:line="276" w:lineRule="auto"/>
      </w:pPr>
    </w:p>
    <w:p w14:paraId="5296C261" w14:textId="77777777" w:rsidR="009040DD" w:rsidRDefault="009040DD" w:rsidP="009040DD">
      <w:pPr>
        <w:spacing w:line="276" w:lineRule="auto"/>
        <w:jc w:val="center"/>
        <w:rPr>
          <w:sz w:val="28"/>
          <w:szCs w:val="28"/>
        </w:rPr>
      </w:pPr>
      <w:r>
        <w:rPr>
          <w:noProof/>
          <w:sz w:val="28"/>
          <w:szCs w:val="28"/>
        </w:rPr>
        <w:drawing>
          <wp:inline distT="114300" distB="114300" distL="114300" distR="114300" wp14:anchorId="39C075E0" wp14:editId="2776EFF6">
            <wp:extent cx="4698520" cy="104715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698520" cy="1047151"/>
                    </a:xfrm>
                    <a:prstGeom prst="rect">
                      <a:avLst/>
                    </a:prstGeom>
                    <a:ln/>
                  </pic:spPr>
                </pic:pic>
              </a:graphicData>
            </a:graphic>
          </wp:inline>
        </w:drawing>
      </w:r>
    </w:p>
    <w:p w14:paraId="7CABD488" w14:textId="77777777" w:rsidR="009040DD" w:rsidRDefault="009040DD" w:rsidP="009040DD">
      <w:pPr>
        <w:spacing w:after="60" w:line="276" w:lineRule="auto"/>
      </w:pPr>
      <w:r>
        <w:rPr>
          <w:sz w:val="28"/>
          <w:szCs w:val="28"/>
        </w:rPr>
        <w:t xml:space="preserve"> </w:t>
      </w:r>
      <w:r>
        <w:rPr>
          <w:b/>
        </w:rPr>
        <w:t>____________________________________________________________________________</w:t>
      </w:r>
    </w:p>
    <w:p w14:paraId="670568AE" w14:textId="77777777" w:rsidR="009040DD" w:rsidRPr="009040DD" w:rsidRDefault="009040DD" w:rsidP="009040DD">
      <w:pPr>
        <w:spacing w:after="60" w:line="276" w:lineRule="auto"/>
        <w:rPr>
          <w:b/>
          <w:sz w:val="20"/>
          <w:szCs w:val="20"/>
        </w:rPr>
      </w:pPr>
      <w:r w:rsidRPr="009040DD">
        <w:rPr>
          <w:b/>
          <w:sz w:val="20"/>
          <w:szCs w:val="20"/>
        </w:rPr>
        <w:t xml:space="preserve">         вул. Героїв Майдану, 226  м. Чернівці, 58013  код ЄДРПОУ 02005763 </w:t>
      </w:r>
      <w:proofErr w:type="spellStart"/>
      <w:r w:rsidRPr="009040DD">
        <w:rPr>
          <w:b/>
          <w:sz w:val="20"/>
          <w:szCs w:val="20"/>
        </w:rPr>
        <w:t>тел</w:t>
      </w:r>
      <w:proofErr w:type="spellEnd"/>
      <w:r w:rsidRPr="009040DD">
        <w:rPr>
          <w:b/>
          <w:sz w:val="20"/>
          <w:szCs w:val="20"/>
        </w:rPr>
        <w:t>. ( 0372) 50-66-42</w:t>
      </w:r>
    </w:p>
    <w:p w14:paraId="558DBE0A" w14:textId="77777777" w:rsidR="009040DD" w:rsidRPr="009040DD" w:rsidRDefault="009040DD" w:rsidP="009040DD">
      <w:pPr>
        <w:spacing w:line="276" w:lineRule="auto"/>
        <w:jc w:val="center"/>
        <w:rPr>
          <w:sz w:val="20"/>
          <w:szCs w:val="20"/>
          <w:u w:val="single"/>
        </w:rPr>
      </w:pPr>
      <w:r w:rsidRPr="009040DD">
        <w:rPr>
          <w:b/>
          <w:sz w:val="20"/>
          <w:szCs w:val="20"/>
        </w:rPr>
        <w:t xml:space="preserve">сайт </w:t>
      </w:r>
      <w:hyperlink r:id="rId7">
        <w:r w:rsidRPr="009040DD">
          <w:rPr>
            <w:b/>
            <w:color w:val="0000FF"/>
            <w:sz w:val="20"/>
            <w:szCs w:val="20"/>
            <w:u w:val="single"/>
          </w:rPr>
          <w:t>https://cmkl</w:t>
        </w:r>
      </w:hyperlink>
      <w:r w:rsidRPr="009040DD">
        <w:rPr>
          <w:b/>
          <w:color w:val="0000FF"/>
          <w:sz w:val="20"/>
          <w:szCs w:val="20"/>
          <w:u w:val="single"/>
        </w:rPr>
        <w:t>.cv.ua</w:t>
      </w:r>
      <w:r w:rsidRPr="009040DD">
        <w:rPr>
          <w:b/>
          <w:sz w:val="20"/>
          <w:szCs w:val="20"/>
        </w:rPr>
        <w:t xml:space="preserve">  Е-</w:t>
      </w:r>
      <w:proofErr w:type="spellStart"/>
      <w:r w:rsidRPr="009040DD">
        <w:rPr>
          <w:b/>
          <w:sz w:val="20"/>
          <w:szCs w:val="20"/>
        </w:rPr>
        <w:t>mail</w:t>
      </w:r>
      <w:proofErr w:type="spellEnd"/>
      <w:r w:rsidRPr="009040DD">
        <w:rPr>
          <w:b/>
          <w:sz w:val="20"/>
          <w:szCs w:val="20"/>
        </w:rPr>
        <w:t xml:space="preserve"> </w:t>
      </w:r>
      <w:r w:rsidRPr="009040DD">
        <w:rPr>
          <w:b/>
          <w:sz w:val="20"/>
          <w:szCs w:val="20"/>
          <w:u w:val="single"/>
        </w:rPr>
        <w:t>office@cmkl.cv.ua</w:t>
      </w:r>
    </w:p>
    <w:p w14:paraId="78624D96" w14:textId="77777777" w:rsidR="009040DD" w:rsidRDefault="009040DD" w:rsidP="00043B6F">
      <w:pPr>
        <w:pStyle w:val="a7"/>
        <w:shd w:val="clear" w:color="auto" w:fill="FFFFFF"/>
        <w:tabs>
          <w:tab w:val="left" w:pos="3686"/>
          <w:tab w:val="left" w:pos="4962"/>
          <w:tab w:val="left" w:pos="5103"/>
        </w:tabs>
        <w:spacing w:before="0" w:beforeAutospacing="0" w:after="0" w:afterAutospacing="0" w:line="360" w:lineRule="auto"/>
        <w:ind w:left="5103"/>
        <w:rPr>
          <w:b/>
          <w:bCs/>
          <w:sz w:val="22"/>
          <w:szCs w:val="22"/>
        </w:rPr>
      </w:pPr>
    </w:p>
    <w:p w14:paraId="198D04FF" w14:textId="77777777" w:rsidR="009040DD" w:rsidRPr="00BB451E" w:rsidRDefault="009040DD" w:rsidP="00043B6F">
      <w:pPr>
        <w:pStyle w:val="11"/>
        <w:keepNext/>
        <w:keepLines/>
        <w:shd w:val="clear" w:color="auto" w:fill="auto"/>
        <w:jc w:val="right"/>
        <w:rPr>
          <w:sz w:val="24"/>
          <w:szCs w:val="24"/>
        </w:rPr>
      </w:pPr>
    </w:p>
    <w:p w14:paraId="6418FEC5" w14:textId="1E08E1B8" w:rsidR="00043B6F" w:rsidRPr="00AA13B6" w:rsidRDefault="00043B6F" w:rsidP="00043B6F"/>
    <w:p w14:paraId="05BB6D97" w14:textId="77777777" w:rsidR="00FC63A5" w:rsidRDefault="00FC63A5" w:rsidP="00FC63A5">
      <w:pPr>
        <w:jc w:val="center"/>
        <w:rPr>
          <w:b/>
          <w:sz w:val="26"/>
          <w:szCs w:val="26"/>
        </w:rPr>
      </w:pPr>
    </w:p>
    <w:p w14:paraId="405CF9D6" w14:textId="4D45B19B" w:rsidR="001D6C7B" w:rsidRPr="00E51588" w:rsidRDefault="001D6C7B" w:rsidP="00FC63A5">
      <w:pPr>
        <w:jc w:val="center"/>
        <w:rPr>
          <w:b/>
          <w:sz w:val="25"/>
          <w:szCs w:val="25"/>
        </w:rPr>
      </w:pPr>
      <w:r w:rsidRPr="00E51588">
        <w:rPr>
          <w:b/>
          <w:sz w:val="25"/>
          <w:szCs w:val="25"/>
        </w:rPr>
        <w:t xml:space="preserve">ОБҐРУНТУВАННЯ </w:t>
      </w:r>
    </w:p>
    <w:p w14:paraId="18001341" w14:textId="4ECAD0D5" w:rsidR="001D6C7B" w:rsidRPr="002E26B9" w:rsidRDefault="001D6C7B" w:rsidP="002E26B9">
      <w:pPr>
        <w:spacing w:after="280"/>
        <w:jc w:val="center"/>
        <w:rPr>
          <w:i/>
          <w:sz w:val="20"/>
          <w:szCs w:val="20"/>
        </w:rPr>
      </w:pPr>
      <w:r w:rsidRPr="00E51588">
        <w:rPr>
          <w:sz w:val="25"/>
          <w:szCs w:val="25"/>
          <w:u w:val="single"/>
        </w:rPr>
        <w:t xml:space="preserve">технічних та якісних характеристик </w:t>
      </w:r>
      <w:r w:rsidR="00224646" w:rsidRPr="00E51588">
        <w:rPr>
          <w:sz w:val="25"/>
          <w:szCs w:val="25"/>
          <w:u w:val="single"/>
        </w:rPr>
        <w:t>на</w:t>
      </w:r>
      <w:r w:rsidR="002E26B9" w:rsidRPr="00E51588">
        <w:rPr>
          <w:sz w:val="25"/>
          <w:szCs w:val="25"/>
          <w:u w:val="single"/>
        </w:rPr>
        <w:t>:</w:t>
      </w:r>
      <w:r w:rsidR="00224646" w:rsidRPr="00E51588">
        <w:rPr>
          <w:sz w:val="25"/>
          <w:szCs w:val="25"/>
          <w:u w:val="single"/>
        </w:rPr>
        <w:t xml:space="preserve"> </w:t>
      </w:r>
      <w:r w:rsidR="005F7FEA" w:rsidRPr="005F7FEA">
        <w:rPr>
          <w:i/>
          <w:iCs/>
          <w:color w:val="C00000"/>
          <w:sz w:val="25"/>
          <w:szCs w:val="25"/>
          <w:u w:val="single"/>
        </w:rPr>
        <w:t>Ендоскопічн</w:t>
      </w:r>
      <w:r w:rsidR="005F7FEA">
        <w:rPr>
          <w:i/>
          <w:iCs/>
          <w:color w:val="C00000"/>
          <w:sz w:val="25"/>
          <w:szCs w:val="25"/>
          <w:u w:val="single"/>
        </w:rPr>
        <w:t>у</w:t>
      </w:r>
      <w:r w:rsidR="005F7FEA" w:rsidRPr="005F7FEA">
        <w:rPr>
          <w:i/>
          <w:iCs/>
          <w:color w:val="C00000"/>
          <w:sz w:val="25"/>
          <w:szCs w:val="25"/>
          <w:u w:val="single"/>
        </w:rPr>
        <w:t xml:space="preserve"> камер</w:t>
      </w:r>
      <w:r w:rsidR="005F7FEA">
        <w:rPr>
          <w:i/>
          <w:iCs/>
          <w:color w:val="C00000"/>
          <w:sz w:val="25"/>
          <w:szCs w:val="25"/>
          <w:u w:val="single"/>
        </w:rPr>
        <w:t>у</w:t>
      </w:r>
      <w:r w:rsidR="005F7FEA" w:rsidRPr="005F7FEA">
        <w:rPr>
          <w:i/>
          <w:iCs/>
          <w:color w:val="C00000"/>
          <w:sz w:val="25"/>
          <w:szCs w:val="25"/>
          <w:u w:val="single"/>
        </w:rPr>
        <w:t xml:space="preserve"> - 1 комплект (НК 024:2023: 35958 - Ендоскоп-відеокамера) (ДК 021:2015: 33160000-9 Устаткування для операційних блоків)</w:t>
      </w:r>
      <w:r w:rsidRPr="00E51588">
        <w:rPr>
          <w:b/>
          <w:sz w:val="25"/>
          <w:szCs w:val="25"/>
          <w:u w:val="single"/>
        </w:rPr>
        <w:t xml:space="preserve">, </w:t>
      </w:r>
      <w:r w:rsidRPr="00E51588">
        <w:rPr>
          <w:sz w:val="25"/>
          <w:szCs w:val="25"/>
          <w:u w:val="single"/>
        </w:rPr>
        <w:t>розміру бюджетного призначення, очікуваної вартості предмета закупівлі</w:t>
      </w:r>
      <w:r w:rsidR="002E26B9" w:rsidRPr="00E51588">
        <w:rPr>
          <w:sz w:val="25"/>
          <w:szCs w:val="25"/>
        </w:rPr>
        <w:t xml:space="preserve">             </w:t>
      </w:r>
      <w:r w:rsidR="00BB451E" w:rsidRPr="00E51588">
        <w:rPr>
          <w:sz w:val="25"/>
          <w:szCs w:val="25"/>
        </w:rPr>
        <w:t xml:space="preserve">                   </w:t>
      </w:r>
      <w:r w:rsidR="00BB451E">
        <w:rPr>
          <w:sz w:val="28"/>
          <w:szCs w:val="28"/>
        </w:rPr>
        <w:t xml:space="preserve">    </w:t>
      </w:r>
      <w:r w:rsidR="002E26B9">
        <w:rPr>
          <w:sz w:val="28"/>
          <w:szCs w:val="28"/>
        </w:rPr>
        <w:t xml:space="preserve">                             </w:t>
      </w:r>
      <w:r w:rsidR="00E51588">
        <w:rPr>
          <w:sz w:val="28"/>
          <w:szCs w:val="28"/>
        </w:rPr>
        <w:t xml:space="preserve">                                   </w:t>
      </w:r>
      <w:r w:rsidR="002E26B9">
        <w:rPr>
          <w:sz w:val="28"/>
          <w:szCs w:val="28"/>
        </w:rPr>
        <w:t xml:space="preserve">     </w:t>
      </w:r>
      <w:r w:rsidRPr="002E26B9">
        <w:rPr>
          <w:i/>
          <w:sz w:val="20"/>
          <w:szCs w:val="20"/>
        </w:rPr>
        <w:t>(оприлюднюється на виконання постанови КМУ № 710 від 11.10.2016 «Про ефективне використання державних коштів» (зі змінами))</w:t>
      </w:r>
    </w:p>
    <w:p w14:paraId="55EF5E3B" w14:textId="5086B166" w:rsidR="001D6C7B" w:rsidRPr="00E51588" w:rsidRDefault="001D6C7B" w:rsidP="00F7422F">
      <w:pPr>
        <w:spacing w:before="280"/>
        <w:rPr>
          <w:b/>
          <w:i/>
          <w:color w:val="C00000"/>
          <w:sz w:val="25"/>
          <w:szCs w:val="25"/>
          <w:u w:val="single"/>
        </w:rPr>
      </w:pPr>
      <w:r w:rsidRPr="00E51588">
        <w:rPr>
          <w:b/>
          <w:i/>
          <w:sz w:val="25"/>
          <w:szCs w:val="25"/>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EF5B58" w:rsidRPr="00E51588">
        <w:rPr>
          <w:b/>
          <w:i/>
          <w:sz w:val="25"/>
          <w:szCs w:val="25"/>
        </w:rPr>
        <w:t xml:space="preserve"> </w:t>
      </w:r>
      <w:r w:rsidR="00F7422F" w:rsidRPr="00E51588">
        <w:rPr>
          <w:b/>
          <w:i/>
          <w:sz w:val="25"/>
          <w:szCs w:val="25"/>
        </w:rPr>
        <w:t xml:space="preserve">                                                       </w:t>
      </w:r>
      <w:r w:rsidR="00EF5B58" w:rsidRPr="00E51588">
        <w:rPr>
          <w:b/>
          <w:i/>
          <w:sz w:val="25"/>
          <w:szCs w:val="25"/>
        </w:rPr>
        <w:t xml:space="preserve">                                                                                </w:t>
      </w:r>
      <w:r w:rsidRPr="00E51588">
        <w:rPr>
          <w:b/>
          <w:i/>
          <w:color w:val="C00000"/>
          <w:sz w:val="25"/>
          <w:szCs w:val="25"/>
          <w:u w:val="single"/>
        </w:rPr>
        <w:t>КНП «Центральна міська клінічна лікарня» чернівецької міської ради</w:t>
      </w:r>
      <w:r w:rsidR="003D13C1" w:rsidRPr="00E51588">
        <w:rPr>
          <w:b/>
          <w:i/>
          <w:color w:val="C00000"/>
          <w:sz w:val="25"/>
          <w:szCs w:val="25"/>
          <w:u w:val="single"/>
        </w:rPr>
        <w:t xml:space="preserve">,                            </w:t>
      </w:r>
      <w:r w:rsidRPr="00E51588">
        <w:rPr>
          <w:b/>
          <w:i/>
          <w:color w:val="C00000"/>
          <w:sz w:val="25"/>
          <w:szCs w:val="25"/>
          <w:u w:val="single"/>
        </w:rPr>
        <w:t xml:space="preserve"> вул. Героїв Майдану, 226  м. Чернівці, Чернівецької області 58013</w:t>
      </w:r>
      <w:r w:rsidR="007E44F8">
        <w:rPr>
          <w:b/>
          <w:i/>
          <w:color w:val="C00000"/>
          <w:sz w:val="25"/>
          <w:szCs w:val="25"/>
          <w:u w:val="single"/>
        </w:rPr>
        <w:t xml:space="preserve">                                            </w:t>
      </w:r>
      <w:r w:rsidRPr="00E51588">
        <w:rPr>
          <w:b/>
          <w:i/>
          <w:color w:val="C00000"/>
          <w:sz w:val="25"/>
          <w:szCs w:val="25"/>
          <w:u w:val="single"/>
        </w:rPr>
        <w:t xml:space="preserve"> код ЄДРПОУ 02005763.</w:t>
      </w:r>
    </w:p>
    <w:p w14:paraId="5AFEF16C" w14:textId="09219841" w:rsidR="001D6C7B" w:rsidRPr="00E51588" w:rsidRDefault="001D6C7B" w:rsidP="00F7422F">
      <w:pPr>
        <w:spacing w:before="280" w:after="280"/>
        <w:rPr>
          <w:b/>
          <w:bCs/>
          <w:i/>
          <w:iCs/>
          <w:color w:val="C00000"/>
          <w:sz w:val="25"/>
          <w:szCs w:val="25"/>
          <w:u w:val="single"/>
        </w:rPr>
      </w:pPr>
      <w:r w:rsidRPr="00E51588">
        <w:rPr>
          <w:b/>
          <w:i/>
          <w:iCs/>
          <w:color w:val="000000"/>
          <w:sz w:val="25"/>
          <w:szCs w:val="25"/>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E51588">
        <w:rPr>
          <w:sz w:val="25"/>
          <w:szCs w:val="25"/>
        </w:rPr>
        <w:t xml:space="preserve"> </w:t>
      </w:r>
      <w:r w:rsidR="00EF5B58" w:rsidRPr="00E51588">
        <w:rPr>
          <w:sz w:val="25"/>
          <w:szCs w:val="25"/>
        </w:rPr>
        <w:t xml:space="preserve">                                       </w:t>
      </w:r>
      <w:r w:rsidR="00F7422F" w:rsidRPr="00E51588">
        <w:rPr>
          <w:sz w:val="25"/>
          <w:szCs w:val="25"/>
        </w:rPr>
        <w:t xml:space="preserve">                                                                       </w:t>
      </w:r>
      <w:r w:rsidR="00EF5B58" w:rsidRPr="00E51588">
        <w:rPr>
          <w:sz w:val="25"/>
          <w:szCs w:val="25"/>
        </w:rPr>
        <w:t xml:space="preserve"> </w:t>
      </w:r>
      <w:r w:rsidR="005F7FEA" w:rsidRPr="005F7FEA">
        <w:rPr>
          <w:b/>
          <w:bCs/>
          <w:i/>
          <w:iCs/>
          <w:color w:val="C00000"/>
          <w:sz w:val="25"/>
          <w:szCs w:val="25"/>
          <w:u w:val="single"/>
        </w:rPr>
        <w:t>Ендоскопічна камера - 1 комплект (НК 024:2023: 35958 - Ендоскоп-відеокамера)</w:t>
      </w:r>
      <w:r w:rsidR="00813F29">
        <w:rPr>
          <w:b/>
          <w:bCs/>
          <w:i/>
          <w:iCs/>
          <w:color w:val="C00000"/>
          <w:sz w:val="25"/>
          <w:szCs w:val="25"/>
          <w:u w:val="single"/>
        </w:rPr>
        <w:t xml:space="preserve">                </w:t>
      </w:r>
      <w:r w:rsidR="005F7FEA" w:rsidRPr="005F7FEA">
        <w:rPr>
          <w:b/>
          <w:bCs/>
          <w:i/>
          <w:iCs/>
          <w:color w:val="C00000"/>
          <w:sz w:val="25"/>
          <w:szCs w:val="25"/>
          <w:u w:val="single"/>
        </w:rPr>
        <w:t xml:space="preserve"> (ДК 021:2015: 33160000-9 Устаткування для операційних блоків)</w:t>
      </w:r>
    </w:p>
    <w:p w14:paraId="01809CF9" w14:textId="65FB373F" w:rsidR="001D6C7B" w:rsidRPr="00E51588" w:rsidRDefault="001D6C7B" w:rsidP="001D6C7B">
      <w:pPr>
        <w:spacing w:before="280" w:after="280"/>
        <w:jc w:val="both"/>
        <w:rPr>
          <w:b/>
          <w:bCs/>
          <w:i/>
          <w:iCs/>
          <w:color w:val="C00000"/>
          <w:sz w:val="25"/>
          <w:szCs w:val="25"/>
          <w:u w:val="single"/>
        </w:rPr>
      </w:pPr>
      <w:r w:rsidRPr="00E51588">
        <w:rPr>
          <w:b/>
          <w:i/>
          <w:iCs/>
          <w:sz w:val="25"/>
          <w:szCs w:val="25"/>
        </w:rPr>
        <w:t>Вид та ідентифікатор процедури закупівлі:</w:t>
      </w:r>
      <w:r w:rsidRPr="00E51588">
        <w:rPr>
          <w:i/>
          <w:iCs/>
          <w:sz w:val="25"/>
          <w:szCs w:val="25"/>
        </w:rPr>
        <w:t xml:space="preserve"> </w:t>
      </w:r>
      <w:r w:rsidR="005F7FEA" w:rsidRPr="005F7FEA">
        <w:rPr>
          <w:b/>
          <w:bCs/>
          <w:i/>
          <w:iCs/>
          <w:color w:val="C00000"/>
          <w:sz w:val="25"/>
          <w:szCs w:val="25"/>
          <w:u w:val="single"/>
        </w:rPr>
        <w:t>UA-2025-10-02-000675-a</w:t>
      </w:r>
      <w:r w:rsidRPr="00E51588">
        <w:rPr>
          <w:b/>
          <w:bCs/>
          <w:i/>
          <w:iCs/>
          <w:color w:val="C00000"/>
          <w:sz w:val="25"/>
          <w:szCs w:val="25"/>
          <w:u w:val="single"/>
        </w:rPr>
        <w:t>.</w:t>
      </w:r>
    </w:p>
    <w:p w14:paraId="3E129CAD" w14:textId="763BEC67" w:rsidR="001D6C7B" w:rsidRPr="00E51588" w:rsidRDefault="001D6C7B" w:rsidP="001D6C7B">
      <w:pPr>
        <w:spacing w:before="280" w:after="280"/>
        <w:jc w:val="both"/>
        <w:rPr>
          <w:sz w:val="25"/>
          <w:szCs w:val="25"/>
        </w:rPr>
      </w:pPr>
      <w:r w:rsidRPr="00E51588">
        <w:rPr>
          <w:b/>
          <w:i/>
          <w:iCs/>
          <w:sz w:val="25"/>
          <w:szCs w:val="25"/>
        </w:rPr>
        <w:t>Очікувана вартість та обґрунтування очікуваної вартості предмета закупівлі:</w:t>
      </w:r>
      <w:r w:rsidRPr="00E51588">
        <w:rPr>
          <w:sz w:val="25"/>
          <w:szCs w:val="25"/>
        </w:rPr>
        <w:t xml:space="preserve"> </w:t>
      </w:r>
      <w:r w:rsidR="006D4CDA">
        <w:rPr>
          <w:sz w:val="25"/>
          <w:szCs w:val="25"/>
        </w:rPr>
        <w:t xml:space="preserve">                   </w:t>
      </w:r>
      <w:r w:rsidR="006D4CDA">
        <w:rPr>
          <w:b/>
          <w:bCs/>
          <w:i/>
          <w:iCs/>
          <w:color w:val="C00000"/>
          <w:sz w:val="25"/>
          <w:szCs w:val="25"/>
          <w:u w:val="single"/>
          <w:shd w:val="clear" w:color="auto" w:fill="FFFFFF"/>
        </w:rPr>
        <w:t>145 631</w:t>
      </w:r>
      <w:r w:rsidR="00EF5B58" w:rsidRPr="00E51588">
        <w:rPr>
          <w:b/>
          <w:bCs/>
          <w:i/>
          <w:iCs/>
          <w:color w:val="C00000"/>
          <w:sz w:val="25"/>
          <w:szCs w:val="25"/>
          <w:u w:val="single"/>
          <w:shd w:val="clear" w:color="auto" w:fill="FFFFFF"/>
        </w:rPr>
        <w:t>,00</w:t>
      </w:r>
      <w:r w:rsidRPr="00E51588">
        <w:rPr>
          <w:b/>
          <w:bCs/>
          <w:i/>
          <w:iCs/>
          <w:color w:val="C00000"/>
          <w:sz w:val="25"/>
          <w:szCs w:val="25"/>
          <w:u w:val="single"/>
        </w:rPr>
        <w:t xml:space="preserve"> грн</w:t>
      </w:r>
      <w:r w:rsidRPr="00E51588">
        <w:rPr>
          <w:sz w:val="25"/>
          <w:szCs w:val="25"/>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w:t>
      </w:r>
      <w:r w:rsidR="00EF5B58" w:rsidRPr="00E51588">
        <w:rPr>
          <w:sz w:val="25"/>
          <w:szCs w:val="25"/>
        </w:rPr>
        <w:t>статистичного аналізу ринкових цін,</w:t>
      </w:r>
      <w:r w:rsidR="0033498F">
        <w:rPr>
          <w:sz w:val="25"/>
          <w:szCs w:val="25"/>
        </w:rPr>
        <w:t xml:space="preserve"> </w:t>
      </w:r>
      <w:r w:rsidR="00EF5B58" w:rsidRPr="00E51588">
        <w:rPr>
          <w:sz w:val="25"/>
          <w:szCs w:val="25"/>
        </w:rPr>
        <w:t>наданих комерційних пропозицій</w:t>
      </w:r>
      <w:r w:rsidR="00181689" w:rsidRPr="00E51588">
        <w:rPr>
          <w:sz w:val="25"/>
          <w:szCs w:val="25"/>
        </w:rPr>
        <w:t xml:space="preserve">, </w:t>
      </w:r>
      <w:r w:rsidRPr="00E51588">
        <w:rPr>
          <w:sz w:val="25"/>
          <w:szCs w:val="25"/>
        </w:rPr>
        <w:t>примірної методики визначення очікуваної вартості предмета закупівлі, а саме: згідно з пунктом</w:t>
      </w:r>
      <w:r w:rsidR="00560816">
        <w:rPr>
          <w:sz w:val="25"/>
          <w:szCs w:val="25"/>
        </w:rPr>
        <w:t xml:space="preserve">                   </w:t>
      </w:r>
      <w:r w:rsidRPr="00E51588">
        <w:rPr>
          <w:sz w:val="25"/>
          <w:szCs w:val="25"/>
        </w:rPr>
        <w:t xml:space="preserve"> 1 розділу ІІІ наказу Міністерства розвитку економіки, торгівлі та сільського господарства України від 18.02.2020  № 275 із змінами. </w:t>
      </w:r>
    </w:p>
    <w:p w14:paraId="6B1176BB" w14:textId="49975D17" w:rsidR="001D6C7B" w:rsidRDefault="001D6C7B" w:rsidP="00CC4062">
      <w:pPr>
        <w:spacing w:before="280" w:after="280"/>
        <w:jc w:val="both"/>
        <w:rPr>
          <w:sz w:val="25"/>
          <w:szCs w:val="25"/>
        </w:rPr>
      </w:pPr>
      <w:r w:rsidRPr="00E51588">
        <w:rPr>
          <w:b/>
          <w:i/>
          <w:iCs/>
          <w:sz w:val="25"/>
          <w:szCs w:val="25"/>
        </w:rPr>
        <w:t>Розмір бюджетного призначення:</w:t>
      </w:r>
      <w:r w:rsidRPr="00E51588">
        <w:rPr>
          <w:sz w:val="25"/>
          <w:szCs w:val="25"/>
        </w:rPr>
        <w:t xml:space="preserve"> </w:t>
      </w:r>
      <w:r w:rsidR="005369A4" w:rsidRPr="00E51588">
        <w:rPr>
          <w:sz w:val="25"/>
          <w:szCs w:val="25"/>
        </w:rPr>
        <w:t xml:space="preserve"> </w:t>
      </w:r>
      <w:r w:rsidR="006D4CDA">
        <w:rPr>
          <w:b/>
          <w:bCs/>
          <w:i/>
          <w:iCs/>
          <w:color w:val="C00000"/>
          <w:sz w:val="25"/>
          <w:szCs w:val="25"/>
          <w:u w:val="single"/>
          <w:shd w:val="clear" w:color="auto" w:fill="FFFFFF"/>
        </w:rPr>
        <w:t>145 631</w:t>
      </w:r>
      <w:r w:rsidR="006D4CDA" w:rsidRPr="00E51588">
        <w:rPr>
          <w:b/>
          <w:bCs/>
          <w:i/>
          <w:iCs/>
          <w:color w:val="C00000"/>
          <w:sz w:val="25"/>
          <w:szCs w:val="25"/>
          <w:u w:val="single"/>
          <w:shd w:val="clear" w:color="auto" w:fill="FFFFFF"/>
        </w:rPr>
        <w:t>,00</w:t>
      </w:r>
      <w:r w:rsidR="00164376" w:rsidRPr="00E51588">
        <w:rPr>
          <w:b/>
          <w:bCs/>
          <w:i/>
          <w:iCs/>
          <w:color w:val="C00000"/>
          <w:sz w:val="25"/>
          <w:szCs w:val="25"/>
          <w:u w:val="single"/>
        </w:rPr>
        <w:t xml:space="preserve"> грн.</w:t>
      </w:r>
      <w:r w:rsidRPr="00E51588">
        <w:rPr>
          <w:sz w:val="25"/>
          <w:szCs w:val="25"/>
        </w:rPr>
        <w:t xml:space="preserve"> згідно з</w:t>
      </w:r>
      <w:r w:rsidR="00DF49AB">
        <w:rPr>
          <w:sz w:val="25"/>
          <w:szCs w:val="25"/>
        </w:rPr>
        <w:t xml:space="preserve"> </w:t>
      </w:r>
      <w:r w:rsidR="00DF49AB" w:rsidRPr="00CC4062">
        <w:rPr>
          <w:color w:val="C00000"/>
          <w:sz w:val="25"/>
          <w:szCs w:val="25"/>
        </w:rPr>
        <w:t xml:space="preserve">Довідкою Управління ОЗ Чернівецької МР про зміни помісячного розпису призначень бюджету (плану асигнувань із спеціального фонду бюджету) на 2025 рік </w:t>
      </w:r>
      <w:r w:rsidR="00DF49AB" w:rsidRPr="00A31CA2">
        <w:rPr>
          <w:color w:val="C00000"/>
          <w:sz w:val="25"/>
          <w:szCs w:val="25"/>
          <w:u w:val="single"/>
        </w:rPr>
        <w:t>від 04.09.2025 р. № 5</w:t>
      </w:r>
      <w:r w:rsidR="00CC4062" w:rsidRPr="00A31CA2">
        <w:rPr>
          <w:color w:val="C00000"/>
          <w:sz w:val="25"/>
          <w:szCs w:val="25"/>
          <w:u w:val="single"/>
        </w:rPr>
        <w:t>4</w:t>
      </w:r>
      <w:r w:rsidR="00DF49AB" w:rsidRPr="00A31CA2">
        <w:rPr>
          <w:color w:val="C00000"/>
          <w:sz w:val="25"/>
          <w:szCs w:val="25"/>
          <w:u w:val="single"/>
        </w:rPr>
        <w:t>.</w:t>
      </w:r>
      <w:r w:rsidR="00DF49AB" w:rsidRPr="00CC4062">
        <w:rPr>
          <w:color w:val="C00000"/>
          <w:sz w:val="25"/>
          <w:szCs w:val="25"/>
        </w:rPr>
        <w:t xml:space="preserve"> </w:t>
      </w:r>
    </w:p>
    <w:p w14:paraId="40732421" w14:textId="33DDCC9D" w:rsidR="00DF49AB" w:rsidRDefault="00DF49AB" w:rsidP="005369A4">
      <w:pPr>
        <w:spacing w:before="280" w:after="280"/>
        <w:rPr>
          <w:b/>
          <w:bCs/>
          <w:i/>
          <w:iCs/>
          <w:color w:val="C00000"/>
          <w:sz w:val="25"/>
          <w:szCs w:val="25"/>
          <w:u w:val="single"/>
        </w:rPr>
      </w:pPr>
      <w:r w:rsidRPr="00DF49AB">
        <w:rPr>
          <w:b/>
          <w:bCs/>
          <w:i/>
          <w:iCs/>
          <w:sz w:val="25"/>
          <w:szCs w:val="25"/>
        </w:rPr>
        <w:t>Джерело фінансування</w:t>
      </w:r>
      <w:r>
        <w:rPr>
          <w:b/>
          <w:bCs/>
          <w:i/>
          <w:iCs/>
          <w:sz w:val="25"/>
          <w:szCs w:val="25"/>
        </w:rPr>
        <w:t xml:space="preserve">: </w:t>
      </w:r>
      <w:r w:rsidRPr="00DF49AB">
        <w:rPr>
          <w:b/>
          <w:bCs/>
          <w:i/>
          <w:iCs/>
          <w:color w:val="C00000"/>
          <w:sz w:val="25"/>
          <w:szCs w:val="25"/>
          <w:u w:val="single"/>
        </w:rPr>
        <w:t>Бюджет Чернівецької міської територіальної громади.</w:t>
      </w:r>
      <w:r>
        <w:rPr>
          <w:b/>
          <w:bCs/>
          <w:i/>
          <w:iCs/>
          <w:color w:val="C00000"/>
          <w:sz w:val="25"/>
          <w:szCs w:val="25"/>
          <w:u w:val="single"/>
        </w:rPr>
        <w:t xml:space="preserve"> </w:t>
      </w:r>
    </w:p>
    <w:p w14:paraId="5EFF73CE" w14:textId="76E17749" w:rsidR="00DF49AB" w:rsidRDefault="00DF49AB" w:rsidP="007E44F8">
      <w:pPr>
        <w:spacing w:before="280" w:after="280"/>
        <w:jc w:val="both"/>
        <w:rPr>
          <w:b/>
          <w:bCs/>
          <w:i/>
          <w:iCs/>
          <w:color w:val="C00000"/>
          <w:sz w:val="25"/>
          <w:szCs w:val="25"/>
          <w:u w:val="single"/>
        </w:rPr>
      </w:pPr>
      <w:r w:rsidRPr="00DF49AB">
        <w:rPr>
          <w:b/>
          <w:bCs/>
          <w:i/>
          <w:iCs/>
          <w:color w:val="000000" w:themeColor="text1"/>
          <w:sz w:val="25"/>
          <w:szCs w:val="25"/>
        </w:rPr>
        <w:lastRenderedPageBreak/>
        <w:t xml:space="preserve">КФКВ : </w:t>
      </w:r>
      <w:r w:rsidRPr="00DF49AB">
        <w:rPr>
          <w:b/>
          <w:bCs/>
          <w:i/>
          <w:iCs/>
          <w:color w:val="C00000"/>
          <w:sz w:val="25"/>
          <w:szCs w:val="25"/>
          <w:u w:val="single"/>
        </w:rPr>
        <w:t>071</w:t>
      </w:r>
      <w:r w:rsidR="006D4CDA">
        <w:rPr>
          <w:b/>
          <w:bCs/>
          <w:i/>
          <w:iCs/>
          <w:color w:val="C00000"/>
          <w:sz w:val="25"/>
          <w:szCs w:val="25"/>
          <w:u w:val="single"/>
        </w:rPr>
        <w:t>7691</w:t>
      </w:r>
      <w:r w:rsidRPr="00DF49AB">
        <w:rPr>
          <w:b/>
          <w:bCs/>
          <w:i/>
          <w:iCs/>
          <w:color w:val="C00000"/>
          <w:sz w:val="25"/>
          <w:szCs w:val="25"/>
          <w:u w:val="single"/>
        </w:rPr>
        <w:t xml:space="preserve"> «</w:t>
      </w:r>
      <w:r w:rsidR="007E44F8" w:rsidRPr="007E44F8">
        <w:rPr>
          <w:b/>
          <w:bCs/>
          <w:i/>
          <w:iCs/>
          <w:color w:val="C00000"/>
          <w:sz w:val="25"/>
          <w:szCs w:val="25"/>
          <w:u w:val="single"/>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r>
        <w:rPr>
          <w:b/>
          <w:bCs/>
          <w:i/>
          <w:iCs/>
          <w:color w:val="C00000"/>
          <w:sz w:val="25"/>
          <w:szCs w:val="25"/>
          <w:u w:val="single"/>
        </w:rPr>
        <w:t>».</w:t>
      </w:r>
    </w:p>
    <w:p w14:paraId="0688B8BB" w14:textId="5EF0C231" w:rsidR="00DF49AB" w:rsidRPr="00DF49AB" w:rsidRDefault="00DF49AB" w:rsidP="007E44F8">
      <w:pPr>
        <w:spacing w:before="280" w:after="280"/>
        <w:jc w:val="both"/>
        <w:rPr>
          <w:b/>
          <w:bCs/>
          <w:i/>
          <w:iCs/>
          <w:color w:val="C00000"/>
          <w:sz w:val="25"/>
          <w:szCs w:val="25"/>
          <w:u w:val="single"/>
        </w:rPr>
      </w:pPr>
      <w:r w:rsidRPr="00DF49AB">
        <w:rPr>
          <w:b/>
          <w:bCs/>
          <w:i/>
          <w:iCs/>
          <w:color w:val="000000" w:themeColor="text1"/>
          <w:sz w:val="25"/>
          <w:szCs w:val="25"/>
        </w:rPr>
        <w:t>К</w:t>
      </w:r>
      <w:r>
        <w:rPr>
          <w:b/>
          <w:bCs/>
          <w:i/>
          <w:iCs/>
          <w:color w:val="000000" w:themeColor="text1"/>
          <w:sz w:val="25"/>
          <w:szCs w:val="25"/>
        </w:rPr>
        <w:t>Е</w:t>
      </w:r>
      <w:r w:rsidRPr="00DF49AB">
        <w:rPr>
          <w:b/>
          <w:bCs/>
          <w:i/>
          <w:iCs/>
          <w:color w:val="000000" w:themeColor="text1"/>
          <w:sz w:val="25"/>
          <w:szCs w:val="25"/>
        </w:rPr>
        <w:t xml:space="preserve">КВ : </w:t>
      </w:r>
      <w:r w:rsidR="00CC4062" w:rsidRPr="00CC4062">
        <w:rPr>
          <w:b/>
          <w:bCs/>
          <w:i/>
          <w:iCs/>
          <w:color w:val="C00000"/>
          <w:sz w:val="25"/>
          <w:szCs w:val="25"/>
          <w:u w:val="single"/>
        </w:rPr>
        <w:t>3210</w:t>
      </w:r>
      <w:r w:rsidR="00CC4062">
        <w:rPr>
          <w:b/>
          <w:bCs/>
          <w:i/>
          <w:iCs/>
          <w:color w:val="C00000"/>
          <w:sz w:val="25"/>
          <w:szCs w:val="25"/>
          <w:u w:val="single"/>
        </w:rPr>
        <w:t>;</w:t>
      </w:r>
      <w:r w:rsidRPr="00CC4062">
        <w:rPr>
          <w:b/>
          <w:bCs/>
          <w:i/>
          <w:iCs/>
          <w:color w:val="C00000"/>
          <w:sz w:val="25"/>
          <w:szCs w:val="25"/>
          <w:u w:val="single"/>
        </w:rPr>
        <w:t xml:space="preserve">3110 </w:t>
      </w:r>
      <w:r w:rsidRPr="00DF49AB">
        <w:rPr>
          <w:b/>
          <w:bCs/>
          <w:i/>
          <w:iCs/>
          <w:color w:val="C00000"/>
          <w:sz w:val="25"/>
          <w:szCs w:val="25"/>
          <w:u w:val="single"/>
        </w:rPr>
        <w:t>«</w:t>
      </w:r>
      <w:r>
        <w:rPr>
          <w:b/>
          <w:bCs/>
          <w:i/>
          <w:iCs/>
          <w:color w:val="C00000"/>
          <w:sz w:val="25"/>
          <w:szCs w:val="25"/>
          <w:u w:val="single"/>
        </w:rPr>
        <w:t>Капітальні видатки»; «Придбання обладнання і предметів довгострокового користування».</w:t>
      </w:r>
    </w:p>
    <w:p w14:paraId="4DF807FF" w14:textId="2236037D" w:rsidR="00F772C0" w:rsidRDefault="001D6C7B" w:rsidP="001D6C7B">
      <w:pPr>
        <w:spacing w:after="120"/>
        <w:jc w:val="both"/>
        <w:rPr>
          <w:b/>
          <w:sz w:val="25"/>
          <w:szCs w:val="25"/>
        </w:rPr>
      </w:pPr>
      <w:r w:rsidRPr="00E51588">
        <w:rPr>
          <w:b/>
          <w:i/>
          <w:iCs/>
          <w:sz w:val="25"/>
          <w:szCs w:val="25"/>
        </w:rPr>
        <w:t>Обґрунтування технічних та якісних характеристик предмета закупівлі</w:t>
      </w:r>
      <w:r w:rsidR="00F772C0">
        <w:rPr>
          <w:b/>
          <w:i/>
          <w:iCs/>
          <w:sz w:val="25"/>
          <w:szCs w:val="25"/>
        </w:rPr>
        <w:t>:</w:t>
      </w:r>
    </w:p>
    <w:p w14:paraId="1804E018" w14:textId="764847D1" w:rsidR="001D6C7B" w:rsidRPr="00E51588" w:rsidRDefault="001D6C7B" w:rsidP="001D6C7B">
      <w:pPr>
        <w:spacing w:after="120"/>
        <w:jc w:val="both"/>
        <w:rPr>
          <w:sz w:val="25"/>
          <w:szCs w:val="25"/>
        </w:rPr>
      </w:pPr>
      <w:r w:rsidRPr="00E51588">
        <w:rPr>
          <w:sz w:val="25"/>
          <w:szCs w:val="25"/>
        </w:rPr>
        <w:t xml:space="preserve">Термін постачання — </w:t>
      </w:r>
      <w:r w:rsidRPr="00E51588">
        <w:rPr>
          <w:b/>
          <w:bCs/>
          <w:i/>
          <w:iCs/>
          <w:color w:val="C00000"/>
          <w:sz w:val="25"/>
          <w:szCs w:val="25"/>
          <w:u w:val="single"/>
        </w:rPr>
        <w:t>з  дати укладання договору</w:t>
      </w:r>
      <w:r w:rsidR="001D462A" w:rsidRPr="00E51588">
        <w:rPr>
          <w:b/>
          <w:bCs/>
          <w:i/>
          <w:iCs/>
          <w:color w:val="C00000"/>
          <w:sz w:val="25"/>
          <w:szCs w:val="25"/>
          <w:u w:val="single"/>
        </w:rPr>
        <w:t xml:space="preserve">  </w:t>
      </w:r>
      <w:r w:rsidRPr="00E51588">
        <w:rPr>
          <w:b/>
          <w:bCs/>
          <w:i/>
          <w:iCs/>
          <w:color w:val="C00000"/>
          <w:sz w:val="25"/>
          <w:szCs w:val="25"/>
          <w:u w:val="single"/>
        </w:rPr>
        <w:t xml:space="preserve">по </w:t>
      </w:r>
      <w:r w:rsidR="00F772C0">
        <w:rPr>
          <w:b/>
          <w:bCs/>
          <w:i/>
          <w:iCs/>
          <w:color w:val="C00000"/>
          <w:sz w:val="25"/>
          <w:szCs w:val="25"/>
          <w:u w:val="single"/>
        </w:rPr>
        <w:t>14</w:t>
      </w:r>
      <w:r w:rsidR="001D462A" w:rsidRPr="00E51588">
        <w:rPr>
          <w:b/>
          <w:bCs/>
          <w:i/>
          <w:iCs/>
          <w:color w:val="C00000"/>
          <w:sz w:val="25"/>
          <w:szCs w:val="25"/>
          <w:u w:val="single"/>
        </w:rPr>
        <w:t xml:space="preserve"> </w:t>
      </w:r>
      <w:r w:rsidR="00F772C0">
        <w:rPr>
          <w:b/>
          <w:bCs/>
          <w:i/>
          <w:iCs/>
          <w:color w:val="C00000"/>
          <w:sz w:val="25"/>
          <w:szCs w:val="25"/>
          <w:u w:val="single"/>
        </w:rPr>
        <w:t>листопада</w:t>
      </w:r>
      <w:r w:rsidR="001D462A" w:rsidRPr="00E51588">
        <w:rPr>
          <w:b/>
          <w:bCs/>
          <w:i/>
          <w:iCs/>
          <w:color w:val="C00000"/>
          <w:sz w:val="25"/>
          <w:szCs w:val="25"/>
          <w:u w:val="single"/>
        </w:rPr>
        <w:t xml:space="preserve"> </w:t>
      </w:r>
      <w:r w:rsidRPr="00E51588">
        <w:rPr>
          <w:b/>
          <w:bCs/>
          <w:i/>
          <w:iCs/>
          <w:color w:val="C00000"/>
          <w:sz w:val="25"/>
          <w:szCs w:val="25"/>
          <w:u w:val="single"/>
        </w:rPr>
        <w:t>202</w:t>
      </w:r>
      <w:r w:rsidR="001D462A" w:rsidRPr="00E51588">
        <w:rPr>
          <w:b/>
          <w:bCs/>
          <w:i/>
          <w:iCs/>
          <w:color w:val="C00000"/>
          <w:sz w:val="25"/>
          <w:szCs w:val="25"/>
          <w:u w:val="single"/>
        </w:rPr>
        <w:t xml:space="preserve">5 </w:t>
      </w:r>
      <w:r w:rsidRPr="00E51588">
        <w:rPr>
          <w:b/>
          <w:bCs/>
          <w:i/>
          <w:iCs/>
          <w:color w:val="C00000"/>
          <w:sz w:val="25"/>
          <w:szCs w:val="25"/>
          <w:u w:val="single"/>
        </w:rPr>
        <w:t>р.</w:t>
      </w:r>
      <w:r w:rsidRPr="00E51588">
        <w:rPr>
          <w:color w:val="C00000"/>
          <w:sz w:val="25"/>
          <w:szCs w:val="25"/>
        </w:rPr>
        <w:t xml:space="preserve"> </w:t>
      </w:r>
    </w:p>
    <w:p w14:paraId="0E15AB73" w14:textId="615089E1" w:rsidR="001D6C7B" w:rsidRPr="00E51588" w:rsidRDefault="001D6C7B" w:rsidP="003C1D40">
      <w:pPr>
        <w:jc w:val="both"/>
        <w:rPr>
          <w:sz w:val="25"/>
          <w:szCs w:val="25"/>
        </w:rPr>
      </w:pPr>
      <w:r w:rsidRPr="00E51588">
        <w:rPr>
          <w:sz w:val="25"/>
          <w:szCs w:val="25"/>
        </w:rPr>
        <w:t>Якісні</w:t>
      </w:r>
      <w:r w:rsidR="005C56CC" w:rsidRPr="00E51588">
        <w:rPr>
          <w:sz w:val="25"/>
          <w:szCs w:val="25"/>
        </w:rPr>
        <w:t>, кількісні</w:t>
      </w:r>
      <w:r w:rsidRPr="00E51588">
        <w:rPr>
          <w:sz w:val="25"/>
          <w:szCs w:val="25"/>
        </w:rPr>
        <w:t xml:space="preserve"> та технічні характеристики </w:t>
      </w:r>
      <w:r w:rsidR="005C56CC" w:rsidRPr="00E51588">
        <w:rPr>
          <w:color w:val="C00000"/>
          <w:sz w:val="25"/>
          <w:szCs w:val="25"/>
        </w:rPr>
        <w:t>Обладнання</w:t>
      </w:r>
      <w:r w:rsidR="005C56CC" w:rsidRPr="00E51588">
        <w:rPr>
          <w:sz w:val="25"/>
          <w:szCs w:val="25"/>
        </w:rPr>
        <w:t xml:space="preserve"> </w:t>
      </w:r>
      <w:r w:rsidRPr="00E51588">
        <w:rPr>
          <w:sz w:val="25"/>
          <w:szCs w:val="25"/>
        </w:rPr>
        <w:t>визначені з урахуванням реальних потреб підприємства</w:t>
      </w:r>
      <w:r w:rsidR="003C1D40">
        <w:rPr>
          <w:sz w:val="25"/>
          <w:szCs w:val="25"/>
        </w:rPr>
        <w:t xml:space="preserve">, </w:t>
      </w:r>
      <w:r w:rsidR="003C1D40" w:rsidRPr="003C1D40">
        <w:rPr>
          <w:color w:val="C00000"/>
          <w:sz w:val="25"/>
          <w:szCs w:val="25"/>
        </w:rPr>
        <w:t xml:space="preserve">керівників структурних підрозділів, завідувачки </w:t>
      </w:r>
      <w:r w:rsidR="00F772C0">
        <w:rPr>
          <w:color w:val="C00000"/>
          <w:sz w:val="25"/>
          <w:szCs w:val="25"/>
        </w:rPr>
        <w:t xml:space="preserve">гінекологічного відділення з блоком ендоскопічних та мінімально </w:t>
      </w:r>
      <w:proofErr w:type="spellStart"/>
      <w:r w:rsidR="00F772C0">
        <w:rPr>
          <w:color w:val="C00000"/>
          <w:sz w:val="25"/>
          <w:szCs w:val="25"/>
        </w:rPr>
        <w:t>інвазивних</w:t>
      </w:r>
      <w:proofErr w:type="spellEnd"/>
      <w:r w:rsidR="00F772C0">
        <w:rPr>
          <w:color w:val="C00000"/>
          <w:sz w:val="25"/>
          <w:szCs w:val="25"/>
        </w:rPr>
        <w:t xml:space="preserve"> технологій Світлани КУРІЦИНОЇ</w:t>
      </w:r>
      <w:r w:rsidRPr="003C1D40">
        <w:rPr>
          <w:color w:val="C00000"/>
          <w:sz w:val="25"/>
          <w:szCs w:val="25"/>
        </w:rPr>
        <w:t xml:space="preserve"> </w:t>
      </w:r>
      <w:r w:rsidRPr="00E51588">
        <w:rPr>
          <w:sz w:val="25"/>
          <w:szCs w:val="25"/>
        </w:rPr>
        <w:t xml:space="preserve">та оптимального співвідношення ціни та якості. </w:t>
      </w:r>
    </w:p>
    <w:p w14:paraId="705F0D20" w14:textId="4C9DC13A" w:rsidR="001D6C7B" w:rsidRPr="00E51588" w:rsidRDefault="001D6C7B" w:rsidP="00C60ED2">
      <w:pPr>
        <w:jc w:val="both"/>
        <w:rPr>
          <w:sz w:val="25"/>
          <w:szCs w:val="25"/>
        </w:rPr>
      </w:pPr>
      <w:r w:rsidRPr="00E51588">
        <w:rPr>
          <w:sz w:val="25"/>
          <w:szCs w:val="25"/>
        </w:rPr>
        <w:t xml:space="preserve">Враховуючи зазначене, </w:t>
      </w:r>
      <w:r w:rsidR="00C74F48" w:rsidRPr="00E51588">
        <w:rPr>
          <w:sz w:val="25"/>
          <w:szCs w:val="25"/>
        </w:rPr>
        <w:t>З</w:t>
      </w:r>
      <w:r w:rsidRPr="00E51588">
        <w:rPr>
          <w:sz w:val="25"/>
          <w:szCs w:val="25"/>
        </w:rPr>
        <w:t xml:space="preserve">амовник прийняв рішення стосовно застосування таких </w:t>
      </w:r>
      <w:r w:rsidR="00C60ED2" w:rsidRPr="00E51588">
        <w:rPr>
          <w:sz w:val="25"/>
          <w:szCs w:val="25"/>
        </w:rPr>
        <w:t>медико-технічні, якісні та кількісні характеристики предмета закупівлі</w:t>
      </w:r>
      <w:r w:rsidRPr="00E51588">
        <w:rPr>
          <w:sz w:val="25"/>
          <w:szCs w:val="25"/>
        </w:rPr>
        <w:t>:</w:t>
      </w:r>
    </w:p>
    <w:p w14:paraId="78C9177B" w14:textId="77777777" w:rsidR="001D6C7B" w:rsidRPr="00BB451E" w:rsidRDefault="001D6C7B" w:rsidP="001D6C7B">
      <w:pPr>
        <w:rPr>
          <w:b/>
          <w:sz w:val="26"/>
          <w:szCs w:val="26"/>
        </w:rPr>
      </w:pPr>
    </w:p>
    <w:p w14:paraId="09D85C30" w14:textId="77777777" w:rsidR="00C74F48" w:rsidRPr="00BB451E" w:rsidRDefault="00C74F48" w:rsidP="00C74F48">
      <w:pPr>
        <w:tabs>
          <w:tab w:val="left" w:pos="284"/>
        </w:tabs>
        <w:ind w:left="-284"/>
        <w:jc w:val="center"/>
        <w:rPr>
          <w:b/>
          <w:bCs/>
          <w:sz w:val="26"/>
          <w:szCs w:val="26"/>
          <w:lang w:eastAsia="uk-UA"/>
        </w:rPr>
      </w:pPr>
      <w:r w:rsidRPr="00BB451E">
        <w:rPr>
          <w:b/>
          <w:bCs/>
          <w:sz w:val="26"/>
          <w:szCs w:val="26"/>
          <w:lang w:eastAsia="uk-UA"/>
        </w:rPr>
        <w:t xml:space="preserve">Інформація про необхідні медико-технічні, якісні та кількісні характеристики </w:t>
      </w:r>
    </w:p>
    <w:p w14:paraId="4C554D2B" w14:textId="77777777" w:rsidR="00C74F48" w:rsidRPr="00BB451E" w:rsidRDefault="00C74F48" w:rsidP="00C74F48">
      <w:pPr>
        <w:tabs>
          <w:tab w:val="left" w:pos="284"/>
        </w:tabs>
        <w:ind w:left="-284"/>
        <w:jc w:val="center"/>
        <w:rPr>
          <w:b/>
          <w:bCs/>
          <w:sz w:val="26"/>
          <w:szCs w:val="26"/>
          <w:lang w:eastAsia="uk-UA"/>
        </w:rPr>
      </w:pPr>
      <w:r w:rsidRPr="00BB451E">
        <w:rPr>
          <w:b/>
          <w:bCs/>
          <w:sz w:val="26"/>
          <w:szCs w:val="26"/>
          <w:lang w:eastAsia="uk-UA"/>
        </w:rPr>
        <w:t>предмета закупівлі</w:t>
      </w:r>
    </w:p>
    <w:p w14:paraId="6226D872" w14:textId="77777777" w:rsidR="00D850ED" w:rsidRDefault="00D850ED" w:rsidP="00D850ED">
      <w:pPr>
        <w:shd w:val="clear" w:color="auto" w:fill="FFFFFF"/>
        <w:tabs>
          <w:tab w:val="left" w:pos="720"/>
        </w:tabs>
        <w:ind w:firstLine="142"/>
        <w:jc w:val="center"/>
        <w:rPr>
          <w:rFonts w:eastAsia="SimSun"/>
          <w:b/>
          <w:bCs/>
          <w:color w:val="000000"/>
        </w:rPr>
      </w:pPr>
      <w:bookmarkStart w:id="0" w:name="_Hlk210226117"/>
      <w:r>
        <w:rPr>
          <w:rFonts w:eastAsia="SimSun"/>
          <w:b/>
          <w:bCs/>
          <w:color w:val="000000"/>
        </w:rPr>
        <w:t xml:space="preserve">Ендоскопічна камера </w:t>
      </w:r>
      <w:r w:rsidRPr="00006BDB">
        <w:rPr>
          <w:rFonts w:eastAsia="SimSun"/>
          <w:b/>
          <w:bCs/>
          <w:color w:val="000000"/>
        </w:rPr>
        <w:t>- 1 комплект (</w:t>
      </w:r>
      <w:r w:rsidRPr="007B79B3">
        <w:rPr>
          <w:rFonts w:eastAsia="SimSun"/>
          <w:b/>
          <w:bCs/>
          <w:color w:val="000000"/>
        </w:rPr>
        <w:t>НК 024:2023: 35958</w:t>
      </w:r>
      <w:r>
        <w:rPr>
          <w:rFonts w:eastAsia="SimSun"/>
          <w:b/>
          <w:bCs/>
          <w:color w:val="000000"/>
        </w:rPr>
        <w:t xml:space="preserve"> - </w:t>
      </w:r>
      <w:r w:rsidRPr="007B79B3">
        <w:rPr>
          <w:rFonts w:eastAsia="SimSun"/>
          <w:b/>
          <w:bCs/>
          <w:color w:val="000000"/>
        </w:rPr>
        <w:t>Ендоскоп-відеокамера</w:t>
      </w:r>
      <w:r w:rsidRPr="00006BDB">
        <w:rPr>
          <w:rFonts w:eastAsia="SimSun"/>
          <w:b/>
          <w:bCs/>
          <w:color w:val="000000"/>
        </w:rPr>
        <w:t>)</w:t>
      </w:r>
    </w:p>
    <w:p w14:paraId="074A6635" w14:textId="77777777" w:rsidR="00D850ED" w:rsidRPr="00A55BF4" w:rsidRDefault="00D850ED" w:rsidP="00D850ED">
      <w:pPr>
        <w:shd w:val="clear" w:color="auto" w:fill="FFFFFF"/>
        <w:tabs>
          <w:tab w:val="left" w:pos="720"/>
        </w:tabs>
        <w:ind w:firstLine="142"/>
        <w:jc w:val="center"/>
        <w:rPr>
          <w:bCs/>
        </w:rPr>
      </w:pPr>
      <w:r w:rsidRPr="00A55BF4">
        <w:rPr>
          <w:bCs/>
        </w:rPr>
        <w:t>(ДК 021:2015:33160000-9: Устаткування для операційних блоків)</w:t>
      </w:r>
    </w:p>
    <w:bookmarkEnd w:id="0"/>
    <w:p w14:paraId="4C3FBC18" w14:textId="77777777" w:rsidR="00D850ED" w:rsidRPr="00960A1E" w:rsidRDefault="00D850ED" w:rsidP="00D850ED">
      <w:pPr>
        <w:keepNext/>
        <w:spacing w:before="240"/>
        <w:ind w:left="-284"/>
        <w:rPr>
          <w:rFonts w:eastAsia="Tahoma"/>
          <w:b/>
          <w:color w:val="00000A"/>
          <w:lang w:eastAsia="zh-CN" w:bidi="hi-IN"/>
        </w:rPr>
      </w:pPr>
      <w:r w:rsidRPr="00960A1E">
        <w:rPr>
          <w:rFonts w:eastAsia="Tahoma"/>
          <w:b/>
          <w:color w:val="00000A"/>
          <w:lang w:eastAsia="zh-CN" w:bidi="hi-IN"/>
        </w:rPr>
        <w:t>Кількісні характеристики предмета закупівлі</w:t>
      </w:r>
    </w:p>
    <w:tbl>
      <w:tblPr>
        <w:tblW w:w="9551"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5982"/>
        <w:gridCol w:w="1276"/>
        <w:gridCol w:w="1559"/>
      </w:tblGrid>
      <w:tr w:rsidR="00D850ED" w:rsidRPr="00960A1E" w14:paraId="0B9E6B6F" w14:textId="77777777" w:rsidTr="00C77994">
        <w:trPr>
          <w:trHeight w:val="23"/>
        </w:trPr>
        <w:tc>
          <w:tcPr>
            <w:tcW w:w="734" w:type="dxa"/>
            <w:vAlign w:val="center"/>
          </w:tcPr>
          <w:p w14:paraId="441FD171" w14:textId="77777777" w:rsidR="00D850ED" w:rsidRPr="00960A1E" w:rsidRDefault="00D850ED" w:rsidP="00C77994">
            <w:pPr>
              <w:keepNext/>
              <w:snapToGrid w:val="0"/>
              <w:ind w:left="-284"/>
              <w:jc w:val="center"/>
              <w:rPr>
                <w:rFonts w:eastAsia="Tahoma"/>
                <w:b/>
                <w:bCs/>
                <w:color w:val="00000A"/>
                <w:lang w:eastAsia="zh-CN" w:bidi="hi-IN"/>
              </w:rPr>
            </w:pPr>
            <w:r w:rsidRPr="00960A1E">
              <w:rPr>
                <w:rFonts w:eastAsia="Tahoma"/>
                <w:b/>
                <w:bCs/>
                <w:color w:val="00000A"/>
                <w:lang w:eastAsia="zh-CN" w:bidi="hi-IN"/>
              </w:rPr>
              <w:t>№</w:t>
            </w:r>
          </w:p>
        </w:tc>
        <w:tc>
          <w:tcPr>
            <w:tcW w:w="5982" w:type="dxa"/>
            <w:vAlign w:val="center"/>
          </w:tcPr>
          <w:p w14:paraId="13B2A509" w14:textId="77777777" w:rsidR="00D850ED" w:rsidRPr="00960A1E" w:rsidRDefault="00D850ED" w:rsidP="00C77994">
            <w:pPr>
              <w:keepNext/>
              <w:snapToGrid w:val="0"/>
              <w:ind w:left="-284"/>
              <w:jc w:val="center"/>
              <w:rPr>
                <w:rFonts w:eastAsia="Tahoma"/>
                <w:b/>
                <w:bCs/>
                <w:color w:val="00000A"/>
                <w:lang w:eastAsia="zh-CN" w:bidi="hi-IN"/>
              </w:rPr>
            </w:pPr>
            <w:r w:rsidRPr="00960A1E">
              <w:rPr>
                <w:rFonts w:eastAsia="Tahoma"/>
                <w:b/>
                <w:bCs/>
                <w:color w:val="00000A"/>
                <w:lang w:eastAsia="zh-CN" w:bidi="hi-IN"/>
              </w:rPr>
              <w:t xml:space="preserve">Назва </w:t>
            </w:r>
          </w:p>
        </w:tc>
        <w:tc>
          <w:tcPr>
            <w:tcW w:w="1276" w:type="dxa"/>
            <w:vAlign w:val="center"/>
          </w:tcPr>
          <w:p w14:paraId="4771FA99" w14:textId="77777777" w:rsidR="00D850ED" w:rsidRPr="00CF253C" w:rsidRDefault="00D850ED" w:rsidP="00C77994">
            <w:pPr>
              <w:keepNext/>
              <w:snapToGrid w:val="0"/>
              <w:ind w:left="-110"/>
              <w:jc w:val="center"/>
              <w:rPr>
                <w:rFonts w:eastAsia="Tahoma"/>
                <w:b/>
                <w:bCs/>
                <w:color w:val="00000A"/>
                <w:lang w:eastAsia="zh-CN" w:bidi="hi-IN"/>
              </w:rPr>
            </w:pPr>
            <w:r>
              <w:rPr>
                <w:rFonts w:eastAsia="Tahoma"/>
                <w:b/>
                <w:bCs/>
                <w:color w:val="00000A"/>
                <w:lang w:eastAsia="zh-CN" w:bidi="hi-IN"/>
              </w:rPr>
              <w:t>Одиниця виміру</w:t>
            </w:r>
          </w:p>
        </w:tc>
        <w:tc>
          <w:tcPr>
            <w:tcW w:w="1559" w:type="dxa"/>
            <w:vAlign w:val="center"/>
          </w:tcPr>
          <w:p w14:paraId="7AA79F7D" w14:textId="77777777" w:rsidR="00D850ED" w:rsidRPr="00CF253C" w:rsidRDefault="00D850ED" w:rsidP="00C77994">
            <w:pPr>
              <w:keepNext/>
              <w:snapToGrid w:val="0"/>
              <w:ind w:left="-109"/>
              <w:jc w:val="center"/>
              <w:rPr>
                <w:rFonts w:eastAsia="Tahoma"/>
                <w:b/>
                <w:bCs/>
                <w:color w:val="00000A"/>
                <w:lang w:eastAsia="zh-CN" w:bidi="hi-IN"/>
              </w:rPr>
            </w:pPr>
            <w:r>
              <w:rPr>
                <w:rFonts w:eastAsia="Tahoma"/>
                <w:b/>
                <w:bCs/>
                <w:color w:val="00000A"/>
                <w:lang w:eastAsia="zh-CN" w:bidi="hi-IN"/>
              </w:rPr>
              <w:t>Кількість</w:t>
            </w:r>
          </w:p>
        </w:tc>
      </w:tr>
      <w:tr w:rsidR="00D850ED" w:rsidRPr="00960A1E" w14:paraId="102667AD" w14:textId="77777777" w:rsidTr="00C77994">
        <w:trPr>
          <w:trHeight w:val="219"/>
        </w:trPr>
        <w:tc>
          <w:tcPr>
            <w:tcW w:w="734" w:type="dxa"/>
            <w:vAlign w:val="center"/>
          </w:tcPr>
          <w:p w14:paraId="578C3FE3" w14:textId="77777777" w:rsidR="00D850ED" w:rsidRPr="00960A1E" w:rsidRDefault="00D850ED" w:rsidP="00C77994">
            <w:pPr>
              <w:keepNext/>
              <w:snapToGrid w:val="0"/>
              <w:ind w:left="-285" w:hanging="10"/>
              <w:jc w:val="center"/>
              <w:rPr>
                <w:rFonts w:eastAsia="Tahoma"/>
                <w:color w:val="00000A"/>
                <w:lang w:eastAsia="zh-CN" w:bidi="hi-IN"/>
              </w:rPr>
            </w:pPr>
            <w:r w:rsidRPr="00960A1E">
              <w:rPr>
                <w:rFonts w:eastAsia="Tahoma"/>
                <w:color w:val="00000A"/>
                <w:lang w:eastAsia="zh-CN" w:bidi="hi-IN"/>
              </w:rPr>
              <w:t>1</w:t>
            </w:r>
          </w:p>
        </w:tc>
        <w:tc>
          <w:tcPr>
            <w:tcW w:w="5982" w:type="dxa"/>
            <w:vAlign w:val="center"/>
          </w:tcPr>
          <w:p w14:paraId="3A7BDB01" w14:textId="77777777" w:rsidR="00D850ED" w:rsidRPr="009C01E5" w:rsidRDefault="00D850ED" w:rsidP="00C77994">
            <w:pPr>
              <w:keepNext/>
              <w:snapToGrid w:val="0"/>
              <w:ind w:left="-78"/>
              <w:rPr>
                <w:rFonts w:eastAsia="Tahoma"/>
                <w:color w:val="00000A"/>
                <w:lang w:eastAsia="zh-CN" w:bidi="hi-IN"/>
              </w:rPr>
            </w:pPr>
            <w:r w:rsidRPr="00A55BF4">
              <w:t>Ендоскопічна камера</w:t>
            </w:r>
            <w:r w:rsidRPr="00F13F7F">
              <w:t xml:space="preserve"> </w:t>
            </w:r>
            <w:r>
              <w:t>(</w:t>
            </w:r>
            <w:r w:rsidRPr="009C01E5">
              <w:t xml:space="preserve">НК 024:2023 </w:t>
            </w:r>
            <w:r w:rsidRPr="00A55BF4">
              <w:t>35958 - Ендоскоп-відеокамера</w:t>
            </w:r>
            <w:r w:rsidRPr="009C01E5">
              <w:t>)</w:t>
            </w:r>
          </w:p>
        </w:tc>
        <w:tc>
          <w:tcPr>
            <w:tcW w:w="1276" w:type="dxa"/>
            <w:vAlign w:val="center"/>
          </w:tcPr>
          <w:p w14:paraId="3C8D92A6" w14:textId="77777777" w:rsidR="00D850ED" w:rsidRPr="001A74E1" w:rsidRDefault="00D850ED" w:rsidP="00C77994">
            <w:pPr>
              <w:keepNext/>
              <w:snapToGrid w:val="0"/>
              <w:ind w:left="-110" w:right="-115"/>
              <w:jc w:val="center"/>
              <w:rPr>
                <w:rFonts w:eastAsia="Tahoma"/>
                <w:color w:val="00000A"/>
                <w:lang w:eastAsia="zh-CN" w:bidi="hi-IN"/>
              </w:rPr>
            </w:pPr>
            <w:proofErr w:type="spellStart"/>
            <w:r>
              <w:rPr>
                <w:rFonts w:eastAsia="Tahoma"/>
                <w:color w:val="00000A"/>
                <w:lang w:eastAsia="zh-CN" w:bidi="hi-IN"/>
              </w:rPr>
              <w:t>шт</w:t>
            </w:r>
            <w:proofErr w:type="spellEnd"/>
          </w:p>
        </w:tc>
        <w:tc>
          <w:tcPr>
            <w:tcW w:w="1559" w:type="dxa"/>
            <w:vAlign w:val="center"/>
          </w:tcPr>
          <w:p w14:paraId="1E3FC99E" w14:textId="77777777" w:rsidR="00D850ED" w:rsidRPr="00A55BF4" w:rsidRDefault="00D850ED" w:rsidP="00C77994">
            <w:pPr>
              <w:keepNext/>
              <w:snapToGrid w:val="0"/>
              <w:ind w:left="-109" w:right="-115"/>
              <w:jc w:val="center"/>
              <w:rPr>
                <w:rFonts w:eastAsia="Tahoma"/>
                <w:color w:val="00000A"/>
                <w:lang w:eastAsia="zh-CN" w:bidi="hi-IN"/>
              </w:rPr>
            </w:pPr>
            <w:r>
              <w:rPr>
                <w:rFonts w:eastAsia="Tahoma"/>
                <w:color w:val="00000A"/>
                <w:lang w:eastAsia="zh-CN" w:bidi="hi-IN"/>
              </w:rPr>
              <w:t>1</w:t>
            </w:r>
          </w:p>
        </w:tc>
      </w:tr>
    </w:tbl>
    <w:p w14:paraId="2C6410F2" w14:textId="77777777" w:rsidR="00D850ED" w:rsidRDefault="00D850ED" w:rsidP="00D850ED">
      <w:pPr>
        <w:widowControl w:val="0"/>
        <w:suppressAutoHyphens/>
        <w:autoSpaceDE w:val="0"/>
        <w:jc w:val="center"/>
        <w:rPr>
          <w:b/>
          <w:bCs/>
          <w:color w:val="000000"/>
          <w:lang w:eastAsia="zh-CN"/>
        </w:rPr>
      </w:pPr>
    </w:p>
    <w:p w14:paraId="15EAD721" w14:textId="77777777" w:rsidR="00D850ED" w:rsidRPr="00006BDB" w:rsidRDefault="00D850ED" w:rsidP="00D850ED">
      <w:pPr>
        <w:widowControl w:val="0"/>
        <w:suppressAutoHyphens/>
        <w:autoSpaceDE w:val="0"/>
        <w:ind w:left="-284"/>
        <w:rPr>
          <w:b/>
          <w:bCs/>
          <w:color w:val="000000"/>
          <w:lang w:eastAsia="zh-CN"/>
        </w:rPr>
      </w:pPr>
      <w:r w:rsidRPr="00006BDB">
        <w:rPr>
          <w:b/>
          <w:bCs/>
          <w:color w:val="000000"/>
          <w:lang w:eastAsia="zh-CN"/>
        </w:rPr>
        <w:t>Загальні вимоги:</w:t>
      </w:r>
    </w:p>
    <w:p w14:paraId="6D4BBDD7" w14:textId="77777777" w:rsidR="00D850ED" w:rsidRPr="00006BDB" w:rsidRDefault="00D850ED" w:rsidP="00D850ED">
      <w:pPr>
        <w:tabs>
          <w:tab w:val="left" w:pos="284"/>
        </w:tabs>
        <w:jc w:val="both"/>
        <w:rPr>
          <w:color w:val="000000"/>
        </w:rPr>
      </w:pPr>
      <w:r w:rsidRPr="00006BDB">
        <w:rPr>
          <w:color w:val="000000"/>
        </w:rPr>
        <w:t>1. 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w:t>
      </w:r>
    </w:p>
    <w:p w14:paraId="0DBECB6F" w14:textId="77777777" w:rsidR="00D850ED" w:rsidRPr="00A55BF4" w:rsidRDefault="00D850ED" w:rsidP="00D850ED">
      <w:pPr>
        <w:tabs>
          <w:tab w:val="left" w:pos="284"/>
        </w:tabs>
        <w:jc w:val="both"/>
        <w:rPr>
          <w:i/>
          <w:iCs/>
          <w:color w:val="000000"/>
        </w:rPr>
      </w:pPr>
      <w:r w:rsidRPr="00A55BF4">
        <w:rPr>
          <w:i/>
          <w:iCs/>
          <w:color w:val="000000"/>
        </w:rPr>
        <w:t>На підтвердження Учасник повинен надати завірену копію декларації або копії документів, що підтверджують можливість введення в обіг або експлуатацію (застосування) медичного виробу за результатами проходження процедури оцінки відповідності згідно з вимогами технічного регламенту, або витяг з сертифікату відповідності медичного виробу за результатами проходження процедури оцінки відповідності згідно вимог технічного регламенту.</w:t>
      </w:r>
    </w:p>
    <w:p w14:paraId="6B8F0B35" w14:textId="77777777" w:rsidR="00D850ED" w:rsidRPr="00006BDB" w:rsidRDefault="00D850ED" w:rsidP="00D850ED">
      <w:pPr>
        <w:tabs>
          <w:tab w:val="left" w:pos="284"/>
        </w:tabs>
        <w:jc w:val="both"/>
        <w:rPr>
          <w:color w:val="000000"/>
        </w:rPr>
      </w:pPr>
      <w:r w:rsidRPr="00006BDB">
        <w:rPr>
          <w:color w:val="000000"/>
        </w:rPr>
        <w:t xml:space="preserve">2. Учасник повинен підтвердити можливість поставки запропонованого ним Товару. </w:t>
      </w:r>
    </w:p>
    <w:p w14:paraId="69ADDEB2" w14:textId="77777777" w:rsidR="00D850ED" w:rsidRPr="00A55BF4" w:rsidRDefault="00D850ED" w:rsidP="00D850ED">
      <w:pPr>
        <w:tabs>
          <w:tab w:val="left" w:pos="284"/>
        </w:tabs>
        <w:jc w:val="both"/>
        <w:rPr>
          <w:i/>
          <w:iCs/>
          <w:color w:val="000000"/>
        </w:rPr>
      </w:pPr>
      <w:r w:rsidRPr="00A55BF4">
        <w:rPr>
          <w:i/>
          <w:iCs/>
          <w:color w:val="000000"/>
        </w:rPr>
        <w:t>На підтвердження Учасник повинен надати оригінал листа від виробника (представництва, або філії виробника – якщо їх відповідні повноваження офіційно підтверджені та поширюються на територію України), або представника, та/або дилера, та/або дистриб'ютора, та/або офіційно уповноваженого на це виробником, яким підтверджується можливість поставки Учасником Товару, який є предметом закупівлі, у зазначеній кількості та зазначених термінах постачання.</w:t>
      </w:r>
    </w:p>
    <w:p w14:paraId="4E4548FA" w14:textId="77777777" w:rsidR="00D850ED" w:rsidRPr="00006BDB" w:rsidRDefault="00D850ED" w:rsidP="00D850ED">
      <w:pPr>
        <w:tabs>
          <w:tab w:val="left" w:pos="284"/>
        </w:tabs>
        <w:jc w:val="both"/>
        <w:rPr>
          <w:color w:val="000000"/>
        </w:rPr>
      </w:pPr>
      <w:r w:rsidRPr="00006BDB">
        <w:rPr>
          <w:color w:val="000000"/>
        </w:rPr>
        <w:t>3. Товар, запропонований Учасником, повинен бути новим і таким, що не був у використанні і за допомогою цього Товару не проводились демонстраційні заходи та гарантійний термін (строк) експлуатації повинен становити не менше 12 місяців з моменту підписання акту введення в експлуатацію.</w:t>
      </w:r>
    </w:p>
    <w:p w14:paraId="530D7164" w14:textId="77777777" w:rsidR="00D850ED" w:rsidRPr="00A55BF4" w:rsidRDefault="00D850ED" w:rsidP="00D850ED">
      <w:pPr>
        <w:tabs>
          <w:tab w:val="left" w:pos="284"/>
        </w:tabs>
        <w:jc w:val="both"/>
        <w:rPr>
          <w:i/>
          <w:iCs/>
          <w:color w:val="000000"/>
        </w:rPr>
      </w:pPr>
      <w:r w:rsidRPr="00A55BF4">
        <w:rPr>
          <w:i/>
          <w:iCs/>
          <w:color w:val="000000"/>
        </w:rPr>
        <w:t xml:space="preserve">На підтвердження Учасник повинен надати лист у довільній формі в якому зазначити, що запропонований Товар є новим і таким, що не був у використанні і за допомогою цього Товару </w:t>
      </w:r>
      <w:r w:rsidRPr="00A55BF4">
        <w:rPr>
          <w:i/>
          <w:iCs/>
          <w:color w:val="000000"/>
        </w:rPr>
        <w:lastRenderedPageBreak/>
        <w:t>не проводились демонстраційні заходи та гарантійний термін (строк) експлуатації запропонованого Учасником Товару становить не менше 12 місяців з моменту підписання акту введення в експлуатацію.</w:t>
      </w:r>
    </w:p>
    <w:p w14:paraId="45C3E99C" w14:textId="77777777" w:rsidR="00D850ED" w:rsidRPr="00006BDB" w:rsidRDefault="00D850ED" w:rsidP="00D850ED">
      <w:pPr>
        <w:tabs>
          <w:tab w:val="left" w:pos="284"/>
        </w:tabs>
        <w:jc w:val="both"/>
        <w:rPr>
          <w:color w:val="000000"/>
        </w:rPr>
      </w:pPr>
      <w:r w:rsidRPr="00006BDB">
        <w:rPr>
          <w:color w:val="000000"/>
        </w:rPr>
        <w:t>4. Проведення доставки, інсталяції та пуску обладнання за рахунок Учасника.</w:t>
      </w:r>
    </w:p>
    <w:p w14:paraId="07E5EF2D" w14:textId="77777777" w:rsidR="00D850ED" w:rsidRPr="00A55BF4" w:rsidRDefault="00D850ED" w:rsidP="00D850ED">
      <w:pPr>
        <w:tabs>
          <w:tab w:val="left" w:pos="284"/>
        </w:tabs>
        <w:jc w:val="both"/>
        <w:rPr>
          <w:i/>
          <w:iCs/>
          <w:color w:val="000000"/>
        </w:rPr>
      </w:pPr>
      <w:r w:rsidRPr="00A55BF4">
        <w:rPr>
          <w:i/>
          <w:iCs/>
          <w:color w:val="000000"/>
        </w:rPr>
        <w:t>На підтвердження Учасник повинен надати лист у довільній формі в якому зазначити, що запропонований Товар буде доставлено та інстальовано за рахунок Учасника.</w:t>
      </w:r>
    </w:p>
    <w:p w14:paraId="1B153B3C" w14:textId="77777777" w:rsidR="00D850ED" w:rsidRPr="00006BDB" w:rsidRDefault="00D850ED" w:rsidP="00D850ED">
      <w:pPr>
        <w:tabs>
          <w:tab w:val="left" w:pos="284"/>
        </w:tabs>
        <w:jc w:val="both"/>
        <w:rPr>
          <w:color w:val="000000"/>
        </w:rPr>
      </w:pPr>
      <w:r w:rsidRPr="00006BDB">
        <w:rPr>
          <w:color w:val="000000"/>
        </w:rPr>
        <w:t xml:space="preserve">5. Гарантійне  та післягарантійне сервісне обслуговування Товару, запропонованого Учасником повинно здійснюватися сертифікованими інженерами. </w:t>
      </w:r>
    </w:p>
    <w:p w14:paraId="188E34E1" w14:textId="77777777" w:rsidR="00D850ED" w:rsidRPr="00A55BF4" w:rsidRDefault="00D850ED" w:rsidP="00D850ED">
      <w:pPr>
        <w:tabs>
          <w:tab w:val="left" w:pos="284"/>
        </w:tabs>
        <w:jc w:val="both"/>
        <w:rPr>
          <w:i/>
          <w:iCs/>
          <w:color w:val="000000"/>
        </w:rPr>
      </w:pPr>
      <w:r w:rsidRPr="00A55BF4">
        <w:rPr>
          <w:i/>
          <w:iCs/>
          <w:color w:val="000000"/>
        </w:rPr>
        <w:t>На підтвердження Учасник повинен надати гарантійний лист у довільній формі про сервісне обслуговування запропонованого Товару.</w:t>
      </w:r>
    </w:p>
    <w:p w14:paraId="228F6B8A" w14:textId="77777777" w:rsidR="00D850ED" w:rsidRPr="00006BDB" w:rsidRDefault="00D850ED" w:rsidP="00D850ED">
      <w:pPr>
        <w:tabs>
          <w:tab w:val="left" w:pos="284"/>
        </w:tabs>
        <w:jc w:val="both"/>
        <w:rPr>
          <w:color w:val="000000"/>
        </w:rPr>
      </w:pPr>
      <w:r>
        <w:rPr>
          <w:color w:val="000000"/>
        </w:rPr>
        <w:t>6</w:t>
      </w:r>
      <w:r w:rsidRPr="00006BDB">
        <w:rPr>
          <w:color w:val="000000"/>
        </w:rPr>
        <w:t xml:space="preserve">. Товар, запропонований Учасником, повинен відповідати медико – технічним вимогам, встановленим в Технічній специфікації (опис предмета закупівлі), викладеній у даному додатку до Документації. </w:t>
      </w:r>
    </w:p>
    <w:p w14:paraId="731D51C4" w14:textId="77777777" w:rsidR="00D850ED" w:rsidRPr="00A55BF4" w:rsidRDefault="00D850ED" w:rsidP="00D850ED">
      <w:pPr>
        <w:tabs>
          <w:tab w:val="left" w:pos="284"/>
        </w:tabs>
        <w:jc w:val="both"/>
        <w:rPr>
          <w:i/>
          <w:iCs/>
          <w:color w:val="000000"/>
        </w:rPr>
      </w:pPr>
      <w:r w:rsidRPr="00A55BF4">
        <w:rPr>
          <w:i/>
          <w:iCs/>
          <w:color w:val="000000"/>
        </w:rPr>
        <w:t>Відповідність технічних характеристик, запропонованого Учасником товару, встановленим в Технічній специфікації (описі предмета закупівлі), викладеній у даному додатку до Документації, повинна бути обов’язково підтверджена посиланням на відповідні розділ(и), та/або сторінку(и) технічного документу виробника (експлуатаційної документації: настанови (інструкції) з експлуатації (застосування), або технічного опису чи технічних умов, або інших документів українською мовою) в якому міститься ця інформація разом з додаванням його копій. Підтвердження відповідності технічних характеристик, запропонованого Учасником товару, встановленим в Технічній специфікації (описі предмета закупівлі), викладеній у даному додатку до Документації, надається Учасником у формі заповненої таблиці наведеної нижче.</w:t>
      </w:r>
    </w:p>
    <w:p w14:paraId="46D6B4BA" w14:textId="77777777" w:rsidR="00D850ED" w:rsidRPr="00006BDB" w:rsidRDefault="00D850ED" w:rsidP="00D850ED">
      <w:pPr>
        <w:tabs>
          <w:tab w:val="left" w:pos="284"/>
        </w:tabs>
        <w:jc w:val="both"/>
        <w:rPr>
          <w:color w:val="000000"/>
        </w:rPr>
      </w:pPr>
      <w:r>
        <w:rPr>
          <w:color w:val="000000"/>
        </w:rPr>
        <w:t>7</w:t>
      </w:r>
      <w:r w:rsidRPr="00006BDB">
        <w:rPr>
          <w:color w:val="000000"/>
        </w:rPr>
        <w:t>. Учасник повинен провести кваліфікований інструктаж працівників Замовника по користуванню запропонованим обладнанням.</w:t>
      </w:r>
    </w:p>
    <w:p w14:paraId="35E02C65" w14:textId="77777777" w:rsidR="00D850ED" w:rsidRPr="00A55BF4" w:rsidRDefault="00D850ED" w:rsidP="00D850ED">
      <w:pPr>
        <w:tabs>
          <w:tab w:val="left" w:pos="284"/>
        </w:tabs>
        <w:jc w:val="both"/>
        <w:rPr>
          <w:i/>
          <w:iCs/>
          <w:color w:val="000000"/>
          <w:lang w:eastAsia="zh-CN"/>
        </w:rPr>
      </w:pPr>
      <w:r w:rsidRPr="00A55BF4">
        <w:rPr>
          <w:i/>
          <w:iCs/>
          <w:color w:val="000000"/>
        </w:rPr>
        <w:t>На підтвердження Учасник повинен надати гарантійний лист в довільній формі щодо відповідності вимогам, вказаним у вищевказаному пункті.</w:t>
      </w:r>
    </w:p>
    <w:p w14:paraId="7413FCF3" w14:textId="77777777" w:rsidR="00D850ED" w:rsidRPr="00006BDB" w:rsidRDefault="00D850ED" w:rsidP="00D850ED">
      <w:pPr>
        <w:tabs>
          <w:tab w:val="left" w:pos="142"/>
        </w:tabs>
        <w:ind w:left="360"/>
        <w:jc w:val="center"/>
        <w:outlineLvl w:val="0"/>
        <w:rPr>
          <w:b/>
          <w:caps/>
          <w:color w:val="000000"/>
        </w:rPr>
      </w:pPr>
      <w:r w:rsidRPr="00006BDB">
        <w:rPr>
          <w:b/>
          <w:caps/>
          <w:color w:val="000000"/>
        </w:rPr>
        <w:t>МЕДИКО-ТЕХНІЧНі вимоги</w:t>
      </w:r>
    </w:p>
    <w:tbl>
      <w:tblPr>
        <w:tblW w:w="9952" w:type="dxa"/>
        <w:jc w:val="center"/>
        <w:tblLayout w:type="fixed"/>
        <w:tblLook w:val="0000" w:firstRow="0" w:lastRow="0" w:firstColumn="0" w:lastColumn="0" w:noHBand="0" w:noVBand="0"/>
      </w:tblPr>
      <w:tblGrid>
        <w:gridCol w:w="709"/>
        <w:gridCol w:w="5841"/>
        <w:gridCol w:w="1701"/>
        <w:gridCol w:w="1701"/>
      </w:tblGrid>
      <w:tr w:rsidR="00D850ED" w:rsidRPr="00421E96" w14:paraId="25AAA698" w14:textId="77777777" w:rsidTr="00C77994">
        <w:trPr>
          <w:jc w:val="center"/>
        </w:trPr>
        <w:tc>
          <w:tcPr>
            <w:tcW w:w="709" w:type="dxa"/>
            <w:tcBorders>
              <w:top w:val="single" w:sz="4" w:space="0" w:color="000000"/>
              <w:left w:val="single" w:sz="4" w:space="0" w:color="000000"/>
              <w:bottom w:val="single" w:sz="4" w:space="0" w:color="000000"/>
            </w:tcBorders>
            <w:vAlign w:val="center"/>
          </w:tcPr>
          <w:p w14:paraId="3DDBE373" w14:textId="77777777" w:rsidR="00D850ED" w:rsidRPr="00421E96" w:rsidRDefault="00D850ED" w:rsidP="00C77994">
            <w:pPr>
              <w:widowControl w:val="0"/>
              <w:jc w:val="center"/>
              <w:rPr>
                <w:bCs/>
              </w:rPr>
            </w:pPr>
            <w:r w:rsidRPr="00421E96">
              <w:rPr>
                <w:bCs/>
              </w:rPr>
              <w:t>№</w:t>
            </w:r>
          </w:p>
        </w:tc>
        <w:tc>
          <w:tcPr>
            <w:tcW w:w="5841" w:type="dxa"/>
            <w:tcBorders>
              <w:top w:val="single" w:sz="4" w:space="0" w:color="000000"/>
              <w:left w:val="single" w:sz="4" w:space="0" w:color="000000"/>
              <w:bottom w:val="single" w:sz="4" w:space="0" w:color="000000"/>
              <w:right w:val="single" w:sz="4" w:space="0" w:color="000000"/>
            </w:tcBorders>
            <w:vAlign w:val="center"/>
          </w:tcPr>
          <w:p w14:paraId="37B17F48" w14:textId="77777777" w:rsidR="00D850ED" w:rsidRPr="00421E96" w:rsidRDefault="00D850ED" w:rsidP="00C77994">
            <w:pPr>
              <w:widowControl w:val="0"/>
              <w:jc w:val="center"/>
              <w:rPr>
                <w:b/>
                <w:color w:val="000000"/>
              </w:rPr>
            </w:pPr>
            <w:r w:rsidRPr="00421E96">
              <w:rPr>
                <w:b/>
                <w:color w:val="000000"/>
              </w:rPr>
              <w:t>Медико-технічні вимоги</w:t>
            </w:r>
          </w:p>
        </w:tc>
        <w:tc>
          <w:tcPr>
            <w:tcW w:w="1701" w:type="dxa"/>
            <w:tcBorders>
              <w:top w:val="single" w:sz="4" w:space="0" w:color="000000"/>
              <w:left w:val="single" w:sz="4" w:space="0" w:color="000000"/>
              <w:bottom w:val="single" w:sz="4" w:space="0" w:color="000000"/>
              <w:right w:val="single" w:sz="4" w:space="0" w:color="000000"/>
            </w:tcBorders>
            <w:vAlign w:val="center"/>
          </w:tcPr>
          <w:p w14:paraId="2F6CB217" w14:textId="77777777" w:rsidR="00D850ED" w:rsidRPr="00421E96" w:rsidRDefault="00D850ED" w:rsidP="00C77994">
            <w:pPr>
              <w:widowControl w:val="0"/>
              <w:jc w:val="center"/>
              <w:rPr>
                <w:b/>
              </w:rPr>
            </w:pPr>
            <w:r w:rsidRPr="00421E96">
              <w:rPr>
                <w:b/>
              </w:rPr>
              <w:t>Відповідність Так / Ні</w:t>
            </w:r>
          </w:p>
        </w:tc>
        <w:tc>
          <w:tcPr>
            <w:tcW w:w="1701" w:type="dxa"/>
            <w:tcBorders>
              <w:top w:val="single" w:sz="4" w:space="0" w:color="000000"/>
              <w:left w:val="single" w:sz="4" w:space="0" w:color="000000"/>
              <w:bottom w:val="single" w:sz="4" w:space="0" w:color="000000"/>
              <w:right w:val="single" w:sz="4" w:space="0" w:color="000000"/>
            </w:tcBorders>
            <w:vAlign w:val="center"/>
          </w:tcPr>
          <w:p w14:paraId="77F8FA63" w14:textId="77777777" w:rsidR="00D850ED" w:rsidRPr="00421E96" w:rsidRDefault="00D850ED" w:rsidP="00C77994">
            <w:pPr>
              <w:widowControl w:val="0"/>
              <w:jc w:val="center"/>
              <w:rPr>
                <w:b/>
              </w:rPr>
            </w:pPr>
            <w:r w:rsidRPr="00421E96">
              <w:rPr>
                <w:b/>
              </w:rPr>
              <w:t>Посилання на сторінку технічної документації</w:t>
            </w:r>
          </w:p>
        </w:tc>
      </w:tr>
      <w:tr w:rsidR="00D850ED" w:rsidRPr="00421E96" w14:paraId="64F16A84" w14:textId="77777777" w:rsidTr="00C77994">
        <w:trPr>
          <w:jc w:val="center"/>
        </w:trPr>
        <w:tc>
          <w:tcPr>
            <w:tcW w:w="709" w:type="dxa"/>
            <w:tcBorders>
              <w:left w:val="single" w:sz="4" w:space="0" w:color="000000"/>
              <w:bottom w:val="single" w:sz="4" w:space="0" w:color="000000"/>
            </w:tcBorders>
            <w:vAlign w:val="center"/>
          </w:tcPr>
          <w:p w14:paraId="1EC5EE29" w14:textId="77777777" w:rsidR="00D850ED" w:rsidRPr="00421E96" w:rsidRDefault="00D850ED" w:rsidP="00C77994">
            <w:pPr>
              <w:widowControl w:val="0"/>
              <w:ind w:left="31"/>
              <w:jc w:val="center"/>
              <w:rPr>
                <w:bCs/>
              </w:rPr>
            </w:pPr>
            <w:r w:rsidRPr="00421E96">
              <w:rPr>
                <w:bCs/>
              </w:rPr>
              <w:t>1</w:t>
            </w:r>
          </w:p>
        </w:tc>
        <w:tc>
          <w:tcPr>
            <w:tcW w:w="5841" w:type="dxa"/>
            <w:tcBorders>
              <w:left w:val="single" w:sz="4" w:space="0" w:color="000000"/>
              <w:bottom w:val="single" w:sz="4" w:space="0" w:color="000000"/>
              <w:right w:val="single" w:sz="4" w:space="0" w:color="000000"/>
            </w:tcBorders>
            <w:vAlign w:val="center"/>
          </w:tcPr>
          <w:p w14:paraId="2A4E65AD" w14:textId="77777777" w:rsidR="00D850ED" w:rsidRPr="00421E96" w:rsidRDefault="00D850ED" w:rsidP="00C77994">
            <w:pPr>
              <w:widowControl w:val="0"/>
              <w:tabs>
                <w:tab w:val="left" w:pos="283"/>
              </w:tabs>
              <w:rPr>
                <w:color w:val="000000"/>
              </w:rPr>
            </w:pPr>
            <w:r w:rsidRPr="00421E96">
              <w:rPr>
                <w:color w:val="000000"/>
              </w:rPr>
              <w:t>Режим роботи повинен бути безперервним</w:t>
            </w:r>
          </w:p>
        </w:tc>
        <w:tc>
          <w:tcPr>
            <w:tcW w:w="1701" w:type="dxa"/>
            <w:tcBorders>
              <w:left w:val="single" w:sz="4" w:space="0" w:color="000000"/>
              <w:bottom w:val="single" w:sz="4" w:space="0" w:color="000000"/>
              <w:right w:val="single" w:sz="4" w:space="0" w:color="000000"/>
            </w:tcBorders>
            <w:vAlign w:val="center"/>
          </w:tcPr>
          <w:p w14:paraId="1C9F5BF7"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2897DC76" w14:textId="77777777" w:rsidR="00D850ED" w:rsidRPr="00421E96" w:rsidRDefault="00D850ED" w:rsidP="00C77994">
            <w:pPr>
              <w:widowControl w:val="0"/>
              <w:tabs>
                <w:tab w:val="left" w:pos="283"/>
              </w:tabs>
              <w:jc w:val="center"/>
              <w:rPr>
                <w:bCs/>
              </w:rPr>
            </w:pPr>
          </w:p>
        </w:tc>
      </w:tr>
      <w:tr w:rsidR="00D850ED" w:rsidRPr="00421E96" w14:paraId="744C614B" w14:textId="77777777" w:rsidTr="00C77994">
        <w:trPr>
          <w:jc w:val="center"/>
        </w:trPr>
        <w:tc>
          <w:tcPr>
            <w:tcW w:w="709" w:type="dxa"/>
            <w:tcBorders>
              <w:left w:val="single" w:sz="4" w:space="0" w:color="000000"/>
              <w:bottom w:val="single" w:sz="4" w:space="0" w:color="000000"/>
            </w:tcBorders>
            <w:vAlign w:val="center"/>
          </w:tcPr>
          <w:p w14:paraId="1C902704" w14:textId="77777777" w:rsidR="00D850ED" w:rsidRPr="00421E96" w:rsidRDefault="00D850ED" w:rsidP="00C77994">
            <w:pPr>
              <w:widowControl w:val="0"/>
              <w:ind w:left="31"/>
              <w:jc w:val="center"/>
              <w:rPr>
                <w:bCs/>
              </w:rPr>
            </w:pPr>
            <w:r w:rsidRPr="00421E96">
              <w:rPr>
                <w:bCs/>
              </w:rPr>
              <w:t>2</w:t>
            </w:r>
          </w:p>
        </w:tc>
        <w:tc>
          <w:tcPr>
            <w:tcW w:w="5841" w:type="dxa"/>
            <w:tcBorders>
              <w:left w:val="single" w:sz="4" w:space="0" w:color="000000"/>
              <w:bottom w:val="single" w:sz="4" w:space="0" w:color="000000"/>
              <w:right w:val="single" w:sz="4" w:space="0" w:color="000000"/>
            </w:tcBorders>
            <w:vAlign w:val="center"/>
          </w:tcPr>
          <w:p w14:paraId="61358EDB" w14:textId="77777777" w:rsidR="00D850ED" w:rsidRPr="00421E96" w:rsidRDefault="00D850ED" w:rsidP="00C77994">
            <w:pPr>
              <w:widowControl w:val="0"/>
              <w:tabs>
                <w:tab w:val="left" w:pos="283"/>
              </w:tabs>
              <w:rPr>
                <w:color w:val="000000"/>
              </w:rPr>
            </w:pPr>
            <w:r w:rsidRPr="00421E96">
              <w:rPr>
                <w:color w:val="000000"/>
              </w:rPr>
              <w:t>Наявність блоку обробки зображення</w:t>
            </w:r>
          </w:p>
        </w:tc>
        <w:tc>
          <w:tcPr>
            <w:tcW w:w="1701" w:type="dxa"/>
            <w:tcBorders>
              <w:left w:val="single" w:sz="4" w:space="0" w:color="000000"/>
              <w:bottom w:val="single" w:sz="4" w:space="0" w:color="000000"/>
              <w:right w:val="single" w:sz="4" w:space="0" w:color="000000"/>
            </w:tcBorders>
            <w:vAlign w:val="center"/>
          </w:tcPr>
          <w:p w14:paraId="5EB64F8F"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1316FF49" w14:textId="77777777" w:rsidR="00D850ED" w:rsidRPr="00421E96" w:rsidRDefault="00D850ED" w:rsidP="00C77994">
            <w:pPr>
              <w:widowControl w:val="0"/>
              <w:tabs>
                <w:tab w:val="left" w:pos="283"/>
              </w:tabs>
              <w:jc w:val="center"/>
              <w:rPr>
                <w:bCs/>
              </w:rPr>
            </w:pPr>
          </w:p>
        </w:tc>
      </w:tr>
      <w:tr w:rsidR="00D850ED" w:rsidRPr="00421E96" w14:paraId="53F0FF71" w14:textId="77777777" w:rsidTr="00C77994">
        <w:trPr>
          <w:jc w:val="center"/>
        </w:trPr>
        <w:tc>
          <w:tcPr>
            <w:tcW w:w="709" w:type="dxa"/>
            <w:tcBorders>
              <w:left w:val="single" w:sz="4" w:space="0" w:color="000000"/>
              <w:bottom w:val="single" w:sz="4" w:space="0" w:color="000000"/>
            </w:tcBorders>
            <w:vAlign w:val="center"/>
          </w:tcPr>
          <w:p w14:paraId="313D68EB" w14:textId="77777777" w:rsidR="00D850ED" w:rsidRPr="00421E96" w:rsidRDefault="00D850ED" w:rsidP="00C77994">
            <w:pPr>
              <w:jc w:val="center"/>
              <w:rPr>
                <w:bCs/>
              </w:rPr>
            </w:pPr>
            <w:r w:rsidRPr="00421E96">
              <w:rPr>
                <w:bCs/>
              </w:rPr>
              <w:t>3</w:t>
            </w:r>
          </w:p>
        </w:tc>
        <w:tc>
          <w:tcPr>
            <w:tcW w:w="5841" w:type="dxa"/>
            <w:tcBorders>
              <w:left w:val="single" w:sz="4" w:space="0" w:color="000000"/>
              <w:bottom w:val="single" w:sz="4" w:space="0" w:color="000000"/>
              <w:right w:val="single" w:sz="4" w:space="0" w:color="000000"/>
            </w:tcBorders>
            <w:vAlign w:val="center"/>
          </w:tcPr>
          <w:p w14:paraId="1BEEBDCA" w14:textId="77777777" w:rsidR="00D850ED" w:rsidRPr="00421E96" w:rsidRDefault="00D850ED" w:rsidP="00C77994">
            <w:pPr>
              <w:rPr>
                <w:color w:val="000000"/>
              </w:rPr>
            </w:pPr>
            <w:r w:rsidRPr="00421E96">
              <w:rPr>
                <w:color w:val="000000"/>
              </w:rPr>
              <w:t xml:space="preserve">Тип сенсора </w:t>
            </w:r>
            <w:r w:rsidRPr="00421E96">
              <w:rPr>
                <w:color w:val="000000"/>
                <w:lang w:val="en-US"/>
              </w:rPr>
              <w:t>CMOS</w:t>
            </w:r>
          </w:p>
        </w:tc>
        <w:tc>
          <w:tcPr>
            <w:tcW w:w="1701" w:type="dxa"/>
            <w:tcBorders>
              <w:left w:val="single" w:sz="4" w:space="0" w:color="000000"/>
              <w:bottom w:val="single" w:sz="4" w:space="0" w:color="000000"/>
              <w:right w:val="single" w:sz="4" w:space="0" w:color="000000"/>
            </w:tcBorders>
            <w:vAlign w:val="center"/>
          </w:tcPr>
          <w:p w14:paraId="30F3ADA0"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0F58924B" w14:textId="77777777" w:rsidR="00D850ED" w:rsidRPr="00421E96" w:rsidRDefault="00D850ED" w:rsidP="00C77994">
            <w:pPr>
              <w:widowControl w:val="0"/>
              <w:tabs>
                <w:tab w:val="left" w:pos="283"/>
              </w:tabs>
              <w:jc w:val="center"/>
              <w:rPr>
                <w:bCs/>
              </w:rPr>
            </w:pPr>
          </w:p>
        </w:tc>
      </w:tr>
      <w:tr w:rsidR="00D850ED" w:rsidRPr="00421E96" w14:paraId="3F7F4540" w14:textId="77777777" w:rsidTr="00C77994">
        <w:trPr>
          <w:jc w:val="center"/>
        </w:trPr>
        <w:tc>
          <w:tcPr>
            <w:tcW w:w="709" w:type="dxa"/>
            <w:tcBorders>
              <w:left w:val="single" w:sz="4" w:space="0" w:color="000000"/>
              <w:bottom w:val="single" w:sz="4" w:space="0" w:color="000000"/>
            </w:tcBorders>
            <w:vAlign w:val="center"/>
          </w:tcPr>
          <w:p w14:paraId="5F8474BB" w14:textId="77777777" w:rsidR="00D850ED" w:rsidRPr="00421E96" w:rsidRDefault="00D850ED" w:rsidP="00C77994">
            <w:pPr>
              <w:jc w:val="center"/>
              <w:rPr>
                <w:bCs/>
              </w:rPr>
            </w:pPr>
            <w:r w:rsidRPr="00421E96">
              <w:rPr>
                <w:bCs/>
              </w:rPr>
              <w:t>4</w:t>
            </w:r>
          </w:p>
        </w:tc>
        <w:tc>
          <w:tcPr>
            <w:tcW w:w="5841" w:type="dxa"/>
            <w:tcBorders>
              <w:left w:val="single" w:sz="4" w:space="0" w:color="000000"/>
              <w:bottom w:val="single" w:sz="4" w:space="0" w:color="000000"/>
              <w:right w:val="single" w:sz="4" w:space="0" w:color="000000"/>
            </w:tcBorders>
            <w:vAlign w:val="center"/>
          </w:tcPr>
          <w:p w14:paraId="777F0C3D" w14:textId="77777777" w:rsidR="00D850ED" w:rsidRPr="00421E96" w:rsidRDefault="00D850ED" w:rsidP="00C77994">
            <w:pPr>
              <w:rPr>
                <w:color w:val="000000"/>
              </w:rPr>
            </w:pPr>
            <w:r w:rsidRPr="00421E96">
              <w:rPr>
                <w:color w:val="000000"/>
              </w:rPr>
              <w:t>Розмір сенсора, не менше 1/2,8 дюйма</w:t>
            </w:r>
          </w:p>
        </w:tc>
        <w:tc>
          <w:tcPr>
            <w:tcW w:w="1701" w:type="dxa"/>
            <w:tcBorders>
              <w:left w:val="single" w:sz="4" w:space="0" w:color="000000"/>
              <w:bottom w:val="single" w:sz="4" w:space="0" w:color="000000"/>
              <w:right w:val="single" w:sz="4" w:space="0" w:color="000000"/>
            </w:tcBorders>
            <w:vAlign w:val="center"/>
          </w:tcPr>
          <w:p w14:paraId="600565FC"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4A266F0E" w14:textId="77777777" w:rsidR="00D850ED" w:rsidRPr="00421E96" w:rsidRDefault="00D850ED" w:rsidP="00C77994">
            <w:pPr>
              <w:widowControl w:val="0"/>
              <w:tabs>
                <w:tab w:val="left" w:pos="283"/>
              </w:tabs>
              <w:jc w:val="center"/>
              <w:rPr>
                <w:bCs/>
              </w:rPr>
            </w:pPr>
          </w:p>
        </w:tc>
      </w:tr>
      <w:tr w:rsidR="00D850ED" w:rsidRPr="00421E96" w14:paraId="46076342" w14:textId="77777777" w:rsidTr="00C77994">
        <w:trPr>
          <w:jc w:val="center"/>
        </w:trPr>
        <w:tc>
          <w:tcPr>
            <w:tcW w:w="709" w:type="dxa"/>
            <w:tcBorders>
              <w:left w:val="single" w:sz="4" w:space="0" w:color="000000"/>
              <w:bottom w:val="single" w:sz="4" w:space="0" w:color="000000"/>
            </w:tcBorders>
            <w:vAlign w:val="center"/>
          </w:tcPr>
          <w:p w14:paraId="109087F0" w14:textId="77777777" w:rsidR="00D850ED" w:rsidRPr="00421E96" w:rsidRDefault="00D850ED" w:rsidP="00C77994">
            <w:pPr>
              <w:jc w:val="center"/>
              <w:rPr>
                <w:bCs/>
              </w:rPr>
            </w:pPr>
            <w:r w:rsidRPr="00421E96">
              <w:rPr>
                <w:bCs/>
              </w:rPr>
              <w:t>5</w:t>
            </w:r>
          </w:p>
        </w:tc>
        <w:tc>
          <w:tcPr>
            <w:tcW w:w="5841" w:type="dxa"/>
            <w:tcBorders>
              <w:left w:val="single" w:sz="4" w:space="0" w:color="000000"/>
              <w:bottom w:val="single" w:sz="4" w:space="0" w:color="000000"/>
              <w:right w:val="single" w:sz="4" w:space="0" w:color="000000"/>
            </w:tcBorders>
            <w:vAlign w:val="center"/>
          </w:tcPr>
          <w:p w14:paraId="13BBB3F1" w14:textId="77777777" w:rsidR="00D850ED" w:rsidRPr="00421E96" w:rsidRDefault="00D850ED" w:rsidP="00C77994">
            <w:pPr>
              <w:rPr>
                <w:color w:val="000000"/>
              </w:rPr>
            </w:pPr>
            <w:r w:rsidRPr="00421E96">
              <w:rPr>
                <w:color w:val="000000"/>
              </w:rPr>
              <w:t>Кількість пікселів, не менше 2,12 млн</w:t>
            </w:r>
          </w:p>
        </w:tc>
        <w:tc>
          <w:tcPr>
            <w:tcW w:w="1701" w:type="dxa"/>
            <w:tcBorders>
              <w:left w:val="single" w:sz="4" w:space="0" w:color="000000"/>
              <w:bottom w:val="single" w:sz="4" w:space="0" w:color="000000"/>
              <w:right w:val="single" w:sz="4" w:space="0" w:color="000000"/>
            </w:tcBorders>
            <w:vAlign w:val="center"/>
          </w:tcPr>
          <w:p w14:paraId="22F2EF68"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5CD72DDD" w14:textId="77777777" w:rsidR="00D850ED" w:rsidRPr="00421E96" w:rsidRDefault="00D850ED" w:rsidP="00C77994">
            <w:pPr>
              <w:widowControl w:val="0"/>
              <w:tabs>
                <w:tab w:val="left" w:pos="283"/>
              </w:tabs>
              <w:jc w:val="center"/>
              <w:rPr>
                <w:bCs/>
              </w:rPr>
            </w:pPr>
          </w:p>
        </w:tc>
      </w:tr>
      <w:tr w:rsidR="00D850ED" w:rsidRPr="00421E96" w14:paraId="4620CEFD" w14:textId="77777777" w:rsidTr="00C77994">
        <w:trPr>
          <w:jc w:val="center"/>
        </w:trPr>
        <w:tc>
          <w:tcPr>
            <w:tcW w:w="709" w:type="dxa"/>
            <w:tcBorders>
              <w:left w:val="single" w:sz="4" w:space="0" w:color="000000"/>
              <w:bottom w:val="single" w:sz="4" w:space="0" w:color="000000"/>
            </w:tcBorders>
            <w:vAlign w:val="center"/>
          </w:tcPr>
          <w:p w14:paraId="2477AB01" w14:textId="77777777" w:rsidR="00D850ED" w:rsidRPr="00421E96" w:rsidRDefault="00D850ED" w:rsidP="00C77994">
            <w:pPr>
              <w:jc w:val="center"/>
              <w:rPr>
                <w:bCs/>
              </w:rPr>
            </w:pPr>
            <w:r w:rsidRPr="00421E96">
              <w:rPr>
                <w:bCs/>
              </w:rPr>
              <w:t>6</w:t>
            </w:r>
          </w:p>
        </w:tc>
        <w:tc>
          <w:tcPr>
            <w:tcW w:w="5841" w:type="dxa"/>
            <w:tcBorders>
              <w:left w:val="single" w:sz="4" w:space="0" w:color="000000"/>
              <w:bottom w:val="single" w:sz="4" w:space="0" w:color="000000"/>
              <w:right w:val="single" w:sz="4" w:space="0" w:color="000000"/>
            </w:tcBorders>
            <w:vAlign w:val="center"/>
          </w:tcPr>
          <w:p w14:paraId="1DE7F88B" w14:textId="77777777" w:rsidR="00D850ED" w:rsidRPr="00421E96" w:rsidRDefault="00D850ED" w:rsidP="00C77994">
            <w:pPr>
              <w:rPr>
                <w:color w:val="000000"/>
              </w:rPr>
            </w:pPr>
            <w:r w:rsidRPr="00421E96">
              <w:rPr>
                <w:color w:val="000000"/>
              </w:rPr>
              <w:t>Роздільна здатність камери, не гірше 1920х1080</w:t>
            </w:r>
          </w:p>
        </w:tc>
        <w:tc>
          <w:tcPr>
            <w:tcW w:w="1701" w:type="dxa"/>
            <w:tcBorders>
              <w:left w:val="single" w:sz="4" w:space="0" w:color="000000"/>
              <w:bottom w:val="single" w:sz="4" w:space="0" w:color="000000"/>
              <w:right w:val="single" w:sz="4" w:space="0" w:color="000000"/>
            </w:tcBorders>
            <w:vAlign w:val="center"/>
          </w:tcPr>
          <w:p w14:paraId="6736A24B"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35FD011F" w14:textId="77777777" w:rsidR="00D850ED" w:rsidRPr="00421E96" w:rsidRDefault="00D850ED" w:rsidP="00C77994">
            <w:pPr>
              <w:widowControl w:val="0"/>
              <w:tabs>
                <w:tab w:val="left" w:pos="283"/>
              </w:tabs>
              <w:jc w:val="center"/>
              <w:rPr>
                <w:bCs/>
              </w:rPr>
            </w:pPr>
          </w:p>
        </w:tc>
      </w:tr>
      <w:tr w:rsidR="00D850ED" w:rsidRPr="00421E96" w14:paraId="7DBEC819" w14:textId="77777777" w:rsidTr="00C77994">
        <w:trPr>
          <w:jc w:val="center"/>
        </w:trPr>
        <w:tc>
          <w:tcPr>
            <w:tcW w:w="709" w:type="dxa"/>
            <w:tcBorders>
              <w:left w:val="single" w:sz="4" w:space="0" w:color="000000"/>
              <w:bottom w:val="single" w:sz="4" w:space="0" w:color="000000"/>
            </w:tcBorders>
            <w:vAlign w:val="center"/>
          </w:tcPr>
          <w:p w14:paraId="73B199BF" w14:textId="77777777" w:rsidR="00D850ED" w:rsidRPr="00421E96" w:rsidRDefault="00D850ED" w:rsidP="00C77994">
            <w:pPr>
              <w:jc w:val="center"/>
              <w:rPr>
                <w:bCs/>
              </w:rPr>
            </w:pPr>
            <w:r w:rsidRPr="00421E96">
              <w:rPr>
                <w:bCs/>
              </w:rPr>
              <w:t>7</w:t>
            </w:r>
          </w:p>
        </w:tc>
        <w:tc>
          <w:tcPr>
            <w:tcW w:w="5841" w:type="dxa"/>
            <w:tcBorders>
              <w:left w:val="single" w:sz="4" w:space="0" w:color="000000"/>
              <w:bottom w:val="single" w:sz="4" w:space="0" w:color="000000"/>
              <w:right w:val="single" w:sz="4" w:space="0" w:color="000000"/>
            </w:tcBorders>
            <w:vAlign w:val="center"/>
          </w:tcPr>
          <w:p w14:paraId="7F642C6B" w14:textId="77777777" w:rsidR="00D850ED" w:rsidRPr="00421E96" w:rsidRDefault="00D850ED" w:rsidP="00C77994">
            <w:pPr>
              <w:rPr>
                <w:color w:val="000000"/>
              </w:rPr>
            </w:pPr>
            <w:r w:rsidRPr="00421E96">
              <w:rPr>
                <w:color w:val="000000"/>
              </w:rPr>
              <w:t xml:space="preserve">Наявність режимів </w:t>
            </w:r>
            <w:r w:rsidRPr="00421E96">
              <w:rPr>
                <w:color w:val="000000"/>
                <w:lang w:val="en-US"/>
              </w:rPr>
              <w:t>P</w:t>
            </w:r>
            <w:r w:rsidRPr="00421E96">
              <w:rPr>
                <w:color w:val="000000"/>
              </w:rPr>
              <w:t xml:space="preserve">-кадру та </w:t>
            </w:r>
            <w:r w:rsidRPr="00421E96">
              <w:rPr>
                <w:color w:val="000000"/>
                <w:lang w:val="en-US"/>
              </w:rPr>
              <w:t>I</w:t>
            </w:r>
            <w:r w:rsidRPr="00421E96">
              <w:rPr>
                <w:color w:val="000000"/>
              </w:rPr>
              <w:t>-кадру</w:t>
            </w:r>
          </w:p>
        </w:tc>
        <w:tc>
          <w:tcPr>
            <w:tcW w:w="1701" w:type="dxa"/>
            <w:tcBorders>
              <w:left w:val="single" w:sz="4" w:space="0" w:color="000000"/>
              <w:bottom w:val="single" w:sz="4" w:space="0" w:color="000000"/>
              <w:right w:val="single" w:sz="4" w:space="0" w:color="000000"/>
            </w:tcBorders>
            <w:vAlign w:val="center"/>
          </w:tcPr>
          <w:p w14:paraId="410904C6"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1208FC2B" w14:textId="77777777" w:rsidR="00D850ED" w:rsidRPr="00421E96" w:rsidRDefault="00D850ED" w:rsidP="00C77994">
            <w:pPr>
              <w:widowControl w:val="0"/>
              <w:tabs>
                <w:tab w:val="left" w:pos="283"/>
              </w:tabs>
              <w:jc w:val="center"/>
              <w:rPr>
                <w:bCs/>
              </w:rPr>
            </w:pPr>
          </w:p>
        </w:tc>
      </w:tr>
      <w:tr w:rsidR="00D850ED" w:rsidRPr="00421E96" w14:paraId="5EE0D1A1" w14:textId="77777777" w:rsidTr="00C77994">
        <w:trPr>
          <w:jc w:val="center"/>
        </w:trPr>
        <w:tc>
          <w:tcPr>
            <w:tcW w:w="709" w:type="dxa"/>
            <w:tcBorders>
              <w:left w:val="single" w:sz="4" w:space="0" w:color="000000"/>
              <w:bottom w:val="single" w:sz="4" w:space="0" w:color="000000"/>
            </w:tcBorders>
            <w:vAlign w:val="center"/>
          </w:tcPr>
          <w:p w14:paraId="1B0F560E" w14:textId="77777777" w:rsidR="00D850ED" w:rsidRPr="00421E96" w:rsidRDefault="00D850ED" w:rsidP="00C77994">
            <w:pPr>
              <w:jc w:val="center"/>
              <w:rPr>
                <w:bCs/>
              </w:rPr>
            </w:pPr>
            <w:r w:rsidRPr="00421E96">
              <w:rPr>
                <w:bCs/>
              </w:rPr>
              <w:t>8</w:t>
            </w:r>
          </w:p>
        </w:tc>
        <w:tc>
          <w:tcPr>
            <w:tcW w:w="5841" w:type="dxa"/>
            <w:tcBorders>
              <w:left w:val="single" w:sz="4" w:space="0" w:color="000000"/>
              <w:bottom w:val="single" w:sz="4" w:space="0" w:color="000000"/>
              <w:right w:val="single" w:sz="4" w:space="0" w:color="000000"/>
            </w:tcBorders>
            <w:vAlign w:val="center"/>
          </w:tcPr>
          <w:p w14:paraId="36650B03" w14:textId="77777777" w:rsidR="00D850ED" w:rsidRPr="00421E96" w:rsidRDefault="00D850ED" w:rsidP="00C77994">
            <w:pPr>
              <w:rPr>
                <w:color w:val="000000"/>
              </w:rPr>
            </w:pPr>
            <w:r w:rsidRPr="00421E96">
              <w:rPr>
                <w:color w:val="000000"/>
              </w:rPr>
              <w:t>Частота кадрів, не менше 60 кадрів/с</w:t>
            </w:r>
          </w:p>
        </w:tc>
        <w:tc>
          <w:tcPr>
            <w:tcW w:w="1701" w:type="dxa"/>
            <w:tcBorders>
              <w:left w:val="single" w:sz="4" w:space="0" w:color="000000"/>
              <w:bottom w:val="single" w:sz="4" w:space="0" w:color="000000"/>
              <w:right w:val="single" w:sz="4" w:space="0" w:color="000000"/>
            </w:tcBorders>
            <w:vAlign w:val="center"/>
          </w:tcPr>
          <w:p w14:paraId="5D644735"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6B0CA347" w14:textId="77777777" w:rsidR="00D850ED" w:rsidRPr="00421E96" w:rsidRDefault="00D850ED" w:rsidP="00C77994">
            <w:pPr>
              <w:widowControl w:val="0"/>
              <w:tabs>
                <w:tab w:val="left" w:pos="283"/>
              </w:tabs>
              <w:jc w:val="center"/>
              <w:rPr>
                <w:bCs/>
              </w:rPr>
            </w:pPr>
          </w:p>
        </w:tc>
      </w:tr>
      <w:tr w:rsidR="00D850ED" w:rsidRPr="00421E96" w14:paraId="7C8BCE4A" w14:textId="77777777" w:rsidTr="00C77994">
        <w:trPr>
          <w:jc w:val="center"/>
        </w:trPr>
        <w:tc>
          <w:tcPr>
            <w:tcW w:w="709" w:type="dxa"/>
            <w:tcBorders>
              <w:left w:val="single" w:sz="4" w:space="0" w:color="000000"/>
              <w:bottom w:val="single" w:sz="4" w:space="0" w:color="000000"/>
            </w:tcBorders>
            <w:vAlign w:val="center"/>
          </w:tcPr>
          <w:p w14:paraId="71D6EA9F" w14:textId="77777777" w:rsidR="00D850ED" w:rsidRPr="00421E96" w:rsidRDefault="00D850ED" w:rsidP="00C77994">
            <w:pPr>
              <w:jc w:val="center"/>
              <w:rPr>
                <w:bCs/>
              </w:rPr>
            </w:pPr>
            <w:r w:rsidRPr="00421E96">
              <w:rPr>
                <w:bCs/>
              </w:rPr>
              <w:t>9</w:t>
            </w:r>
          </w:p>
        </w:tc>
        <w:tc>
          <w:tcPr>
            <w:tcW w:w="5841" w:type="dxa"/>
            <w:tcBorders>
              <w:left w:val="single" w:sz="4" w:space="0" w:color="000000"/>
              <w:bottom w:val="single" w:sz="4" w:space="0" w:color="000000"/>
              <w:right w:val="single" w:sz="4" w:space="0" w:color="000000"/>
            </w:tcBorders>
            <w:vAlign w:val="center"/>
          </w:tcPr>
          <w:p w14:paraId="5CF3CD7F" w14:textId="77777777" w:rsidR="00D850ED" w:rsidRPr="00421E96" w:rsidRDefault="00D850ED" w:rsidP="00C77994">
            <w:pPr>
              <w:rPr>
                <w:color w:val="000000"/>
              </w:rPr>
            </w:pPr>
            <w:r w:rsidRPr="00421E96">
              <w:rPr>
                <w:color w:val="000000"/>
              </w:rPr>
              <w:t>Налаштування балансу білого, автоматичний та ручний</w:t>
            </w:r>
          </w:p>
        </w:tc>
        <w:tc>
          <w:tcPr>
            <w:tcW w:w="1701" w:type="dxa"/>
            <w:tcBorders>
              <w:left w:val="single" w:sz="4" w:space="0" w:color="000000"/>
              <w:bottom w:val="single" w:sz="4" w:space="0" w:color="000000"/>
              <w:right w:val="single" w:sz="4" w:space="0" w:color="000000"/>
            </w:tcBorders>
            <w:vAlign w:val="center"/>
          </w:tcPr>
          <w:p w14:paraId="101F652B"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1F78E8E8" w14:textId="77777777" w:rsidR="00D850ED" w:rsidRPr="00421E96" w:rsidRDefault="00D850ED" w:rsidP="00C77994">
            <w:pPr>
              <w:widowControl w:val="0"/>
              <w:tabs>
                <w:tab w:val="left" w:pos="283"/>
              </w:tabs>
              <w:jc w:val="center"/>
              <w:rPr>
                <w:bCs/>
              </w:rPr>
            </w:pPr>
          </w:p>
        </w:tc>
      </w:tr>
      <w:tr w:rsidR="00D850ED" w:rsidRPr="00421E96" w14:paraId="40E9A775" w14:textId="77777777" w:rsidTr="00C77994">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A75EE10" w14:textId="77777777" w:rsidR="00D850ED" w:rsidRPr="00421E96" w:rsidRDefault="00D850ED" w:rsidP="00C77994">
            <w:pPr>
              <w:jc w:val="center"/>
              <w:rPr>
                <w:bCs/>
              </w:rPr>
            </w:pPr>
            <w:r w:rsidRPr="00421E96">
              <w:rPr>
                <w:bCs/>
              </w:rPr>
              <w:t>10</w:t>
            </w:r>
          </w:p>
        </w:tc>
        <w:tc>
          <w:tcPr>
            <w:tcW w:w="5841" w:type="dxa"/>
            <w:tcBorders>
              <w:top w:val="single" w:sz="4" w:space="0" w:color="000000"/>
              <w:left w:val="single" w:sz="4" w:space="0" w:color="000000"/>
              <w:bottom w:val="single" w:sz="4" w:space="0" w:color="000000"/>
              <w:right w:val="single" w:sz="4" w:space="0" w:color="000000"/>
            </w:tcBorders>
            <w:vAlign w:val="center"/>
          </w:tcPr>
          <w:p w14:paraId="393A94FC" w14:textId="77777777" w:rsidR="00D850ED" w:rsidRPr="00421E96" w:rsidRDefault="00D850ED" w:rsidP="00C77994">
            <w:r w:rsidRPr="00421E96">
              <w:t>Водонепроникність гол</w:t>
            </w:r>
            <w:r>
              <w:t>і</w:t>
            </w:r>
            <w:r w:rsidRPr="00421E96">
              <w:t xml:space="preserve">вки камери, не гірше </w:t>
            </w:r>
            <w:r w:rsidRPr="00421E96">
              <w:rPr>
                <w:lang w:val="en-US"/>
              </w:rPr>
              <w:t>IPX</w:t>
            </w:r>
            <w:r w:rsidRPr="00421E96">
              <w:t>7</w:t>
            </w:r>
          </w:p>
        </w:tc>
        <w:tc>
          <w:tcPr>
            <w:tcW w:w="1701" w:type="dxa"/>
            <w:tcBorders>
              <w:top w:val="single" w:sz="4" w:space="0" w:color="000000"/>
              <w:left w:val="single" w:sz="4" w:space="0" w:color="000000"/>
              <w:bottom w:val="single" w:sz="4" w:space="0" w:color="000000"/>
              <w:right w:val="single" w:sz="4" w:space="0" w:color="000000"/>
            </w:tcBorders>
            <w:vAlign w:val="center"/>
          </w:tcPr>
          <w:p w14:paraId="177251BB" w14:textId="77777777" w:rsidR="00D850ED" w:rsidRPr="00421E96" w:rsidRDefault="00D850ED" w:rsidP="00C77994">
            <w:pPr>
              <w:jc w:val="center"/>
              <w:rPr>
                <w:bC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B61FAB" w14:textId="77777777" w:rsidR="00D850ED" w:rsidRPr="00421E96" w:rsidRDefault="00D850ED" w:rsidP="00C77994">
            <w:pPr>
              <w:widowControl w:val="0"/>
              <w:tabs>
                <w:tab w:val="left" w:pos="283"/>
              </w:tabs>
              <w:jc w:val="center"/>
              <w:rPr>
                <w:bCs/>
              </w:rPr>
            </w:pPr>
          </w:p>
        </w:tc>
      </w:tr>
      <w:tr w:rsidR="00D850ED" w:rsidRPr="00421E96" w14:paraId="57138A99" w14:textId="77777777" w:rsidTr="00C77994">
        <w:trPr>
          <w:jc w:val="center"/>
        </w:trPr>
        <w:tc>
          <w:tcPr>
            <w:tcW w:w="709" w:type="dxa"/>
            <w:tcBorders>
              <w:top w:val="single" w:sz="4" w:space="0" w:color="000000"/>
              <w:left w:val="single" w:sz="4" w:space="0" w:color="000000"/>
              <w:bottom w:val="single" w:sz="4" w:space="0" w:color="000000"/>
            </w:tcBorders>
            <w:vAlign w:val="center"/>
          </w:tcPr>
          <w:p w14:paraId="5ECA0027" w14:textId="77777777" w:rsidR="00D850ED" w:rsidRPr="00421E96" w:rsidRDefault="00D850ED" w:rsidP="00C77994">
            <w:pPr>
              <w:jc w:val="center"/>
              <w:rPr>
                <w:bCs/>
              </w:rPr>
            </w:pPr>
            <w:r w:rsidRPr="00421E96">
              <w:rPr>
                <w:bCs/>
              </w:rPr>
              <w:t>11</w:t>
            </w:r>
          </w:p>
        </w:tc>
        <w:tc>
          <w:tcPr>
            <w:tcW w:w="5841" w:type="dxa"/>
            <w:tcBorders>
              <w:top w:val="single" w:sz="4" w:space="0" w:color="000000"/>
              <w:left w:val="single" w:sz="4" w:space="0" w:color="000000"/>
              <w:bottom w:val="single" w:sz="4" w:space="0" w:color="000000"/>
              <w:right w:val="single" w:sz="4" w:space="0" w:color="000000"/>
            </w:tcBorders>
            <w:vAlign w:val="center"/>
          </w:tcPr>
          <w:p w14:paraId="0674D168" w14:textId="77777777" w:rsidR="00D850ED" w:rsidRPr="00421E96" w:rsidRDefault="00D850ED" w:rsidP="00C77994">
            <w:pPr>
              <w:rPr>
                <w:color w:val="000000"/>
              </w:rPr>
            </w:pPr>
            <w:r w:rsidRPr="00421E96">
              <w:rPr>
                <w:color w:val="000000"/>
              </w:rPr>
              <w:t>Наявність не менше двох кнопок активації функцій на головці камер</w:t>
            </w:r>
          </w:p>
        </w:tc>
        <w:tc>
          <w:tcPr>
            <w:tcW w:w="1701" w:type="dxa"/>
            <w:tcBorders>
              <w:top w:val="single" w:sz="4" w:space="0" w:color="000000"/>
              <w:left w:val="single" w:sz="4" w:space="0" w:color="000000"/>
              <w:bottom w:val="single" w:sz="4" w:space="0" w:color="000000"/>
              <w:right w:val="single" w:sz="4" w:space="0" w:color="000000"/>
            </w:tcBorders>
            <w:vAlign w:val="center"/>
          </w:tcPr>
          <w:p w14:paraId="4A923236" w14:textId="77777777" w:rsidR="00D850ED" w:rsidRPr="00421E96" w:rsidRDefault="00D850ED" w:rsidP="00C77994">
            <w:pPr>
              <w:jc w:val="center"/>
              <w:rPr>
                <w:bC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59D1AA1" w14:textId="77777777" w:rsidR="00D850ED" w:rsidRPr="00421E96" w:rsidRDefault="00D850ED" w:rsidP="00C77994">
            <w:pPr>
              <w:widowControl w:val="0"/>
              <w:tabs>
                <w:tab w:val="left" w:pos="283"/>
              </w:tabs>
              <w:jc w:val="center"/>
              <w:rPr>
                <w:bCs/>
              </w:rPr>
            </w:pPr>
          </w:p>
        </w:tc>
      </w:tr>
      <w:tr w:rsidR="00D850ED" w:rsidRPr="00421E96" w14:paraId="745E84F8" w14:textId="77777777" w:rsidTr="00C77994">
        <w:trPr>
          <w:jc w:val="center"/>
        </w:trPr>
        <w:tc>
          <w:tcPr>
            <w:tcW w:w="709" w:type="dxa"/>
            <w:tcBorders>
              <w:left w:val="single" w:sz="4" w:space="0" w:color="000000"/>
              <w:bottom w:val="single" w:sz="4" w:space="0" w:color="000000"/>
            </w:tcBorders>
            <w:vAlign w:val="center"/>
          </w:tcPr>
          <w:p w14:paraId="23B8EFF1" w14:textId="77777777" w:rsidR="00D850ED" w:rsidRPr="00421E96" w:rsidRDefault="00D850ED" w:rsidP="00C77994">
            <w:pPr>
              <w:jc w:val="center"/>
              <w:rPr>
                <w:bCs/>
              </w:rPr>
            </w:pPr>
            <w:r w:rsidRPr="00421E96">
              <w:rPr>
                <w:bCs/>
              </w:rPr>
              <w:t>12</w:t>
            </w:r>
          </w:p>
        </w:tc>
        <w:tc>
          <w:tcPr>
            <w:tcW w:w="5841" w:type="dxa"/>
            <w:tcBorders>
              <w:left w:val="single" w:sz="4" w:space="0" w:color="000000"/>
              <w:bottom w:val="single" w:sz="4" w:space="0" w:color="000000"/>
              <w:right w:val="single" w:sz="4" w:space="0" w:color="000000"/>
            </w:tcBorders>
            <w:vAlign w:val="center"/>
          </w:tcPr>
          <w:p w14:paraId="08D9BAA9" w14:textId="77777777" w:rsidR="00D850ED" w:rsidRPr="00421E96" w:rsidRDefault="00D850ED" w:rsidP="00C77994">
            <w:pPr>
              <w:rPr>
                <w:color w:val="000000"/>
              </w:rPr>
            </w:pPr>
            <w:r>
              <w:rPr>
                <w:color w:val="000000"/>
              </w:rPr>
              <w:t>Кнопки на голівці камери повинні програмуватися</w:t>
            </w:r>
          </w:p>
        </w:tc>
        <w:tc>
          <w:tcPr>
            <w:tcW w:w="1701" w:type="dxa"/>
            <w:tcBorders>
              <w:left w:val="single" w:sz="4" w:space="0" w:color="000000"/>
              <w:bottom w:val="single" w:sz="4" w:space="0" w:color="000000"/>
              <w:right w:val="single" w:sz="4" w:space="0" w:color="000000"/>
            </w:tcBorders>
            <w:vAlign w:val="center"/>
          </w:tcPr>
          <w:p w14:paraId="23DA8B29"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12196C5A" w14:textId="77777777" w:rsidR="00D850ED" w:rsidRPr="00421E96" w:rsidRDefault="00D850ED" w:rsidP="00C77994">
            <w:pPr>
              <w:widowControl w:val="0"/>
              <w:tabs>
                <w:tab w:val="left" w:pos="283"/>
              </w:tabs>
              <w:jc w:val="center"/>
              <w:rPr>
                <w:bCs/>
              </w:rPr>
            </w:pPr>
          </w:p>
        </w:tc>
      </w:tr>
      <w:tr w:rsidR="00D850ED" w:rsidRPr="00421E96" w14:paraId="41A33BF9" w14:textId="77777777" w:rsidTr="00C77994">
        <w:trPr>
          <w:jc w:val="center"/>
        </w:trPr>
        <w:tc>
          <w:tcPr>
            <w:tcW w:w="709" w:type="dxa"/>
            <w:tcBorders>
              <w:left w:val="single" w:sz="4" w:space="0" w:color="000000"/>
              <w:bottom w:val="single" w:sz="4" w:space="0" w:color="000000"/>
            </w:tcBorders>
            <w:vAlign w:val="center"/>
          </w:tcPr>
          <w:p w14:paraId="69201AD9" w14:textId="77777777" w:rsidR="00D850ED" w:rsidRPr="00421E96" w:rsidRDefault="00D850ED" w:rsidP="00C77994">
            <w:pPr>
              <w:jc w:val="center"/>
              <w:rPr>
                <w:bCs/>
              </w:rPr>
            </w:pPr>
            <w:r w:rsidRPr="00421E96">
              <w:rPr>
                <w:bCs/>
              </w:rPr>
              <w:t>13</w:t>
            </w:r>
          </w:p>
        </w:tc>
        <w:tc>
          <w:tcPr>
            <w:tcW w:w="5841" w:type="dxa"/>
            <w:tcBorders>
              <w:left w:val="single" w:sz="4" w:space="0" w:color="000000"/>
              <w:bottom w:val="single" w:sz="4" w:space="0" w:color="000000"/>
              <w:right w:val="single" w:sz="4" w:space="0" w:color="000000"/>
            </w:tcBorders>
            <w:vAlign w:val="center"/>
          </w:tcPr>
          <w:p w14:paraId="0FB2E14F" w14:textId="77777777" w:rsidR="00D850ED" w:rsidRPr="00421E96" w:rsidRDefault="00D850ED" w:rsidP="00C77994">
            <w:pPr>
              <w:rPr>
                <w:color w:val="000000"/>
              </w:rPr>
            </w:pPr>
            <w:r w:rsidRPr="00421E96">
              <w:rPr>
                <w:color w:val="000000"/>
              </w:rPr>
              <w:t xml:space="preserve">Наявність роз’ємів для передачі зображення, </w:t>
            </w:r>
            <w:r w:rsidRPr="00421E96">
              <w:rPr>
                <w:color w:val="000000"/>
                <w:lang w:val="en-US"/>
              </w:rPr>
              <w:t>HDMI</w:t>
            </w:r>
            <w:r w:rsidRPr="00421E96">
              <w:rPr>
                <w:color w:val="000000"/>
              </w:rPr>
              <w:t xml:space="preserve">, </w:t>
            </w:r>
            <w:r w:rsidRPr="00421E96">
              <w:rPr>
                <w:color w:val="000000"/>
                <w:lang w:val="en-US"/>
              </w:rPr>
              <w:t>DVI</w:t>
            </w:r>
            <w:r w:rsidRPr="00421E96">
              <w:rPr>
                <w:color w:val="000000"/>
              </w:rPr>
              <w:t>-</w:t>
            </w:r>
            <w:r w:rsidRPr="00421E96">
              <w:rPr>
                <w:color w:val="000000"/>
                <w:lang w:val="en-US"/>
              </w:rPr>
              <w:t>D</w:t>
            </w:r>
            <w:r w:rsidRPr="00421E96">
              <w:rPr>
                <w:color w:val="000000"/>
              </w:rPr>
              <w:t xml:space="preserve">, </w:t>
            </w:r>
            <w:r w:rsidRPr="00421E96">
              <w:rPr>
                <w:color w:val="000000"/>
                <w:lang w:val="en-US"/>
              </w:rPr>
              <w:t>VGA</w:t>
            </w:r>
            <w:r w:rsidRPr="00421E96">
              <w:rPr>
                <w:color w:val="000000"/>
              </w:rPr>
              <w:t xml:space="preserve">, </w:t>
            </w:r>
            <w:r w:rsidRPr="00421E96">
              <w:rPr>
                <w:color w:val="000000"/>
                <w:lang w:val="en-US"/>
              </w:rPr>
              <w:t>HD</w:t>
            </w:r>
            <w:r w:rsidRPr="00421E96">
              <w:rPr>
                <w:color w:val="000000"/>
              </w:rPr>
              <w:t>-</w:t>
            </w:r>
            <w:r w:rsidRPr="00421E96">
              <w:rPr>
                <w:color w:val="000000"/>
                <w:lang w:val="en-US"/>
              </w:rPr>
              <w:t>SDI</w:t>
            </w:r>
            <w:r w:rsidRPr="00421E96">
              <w:rPr>
                <w:color w:val="000000"/>
              </w:rPr>
              <w:t xml:space="preserve">, </w:t>
            </w:r>
            <w:r w:rsidRPr="00421E96">
              <w:rPr>
                <w:color w:val="000000"/>
                <w:lang w:val="en-US"/>
              </w:rPr>
              <w:t>CVBS</w:t>
            </w:r>
          </w:p>
        </w:tc>
        <w:tc>
          <w:tcPr>
            <w:tcW w:w="1701" w:type="dxa"/>
            <w:tcBorders>
              <w:left w:val="single" w:sz="4" w:space="0" w:color="000000"/>
              <w:bottom w:val="single" w:sz="4" w:space="0" w:color="000000"/>
              <w:right w:val="single" w:sz="4" w:space="0" w:color="000000"/>
            </w:tcBorders>
            <w:vAlign w:val="center"/>
          </w:tcPr>
          <w:p w14:paraId="5C7A4B72"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5AAD33A6" w14:textId="77777777" w:rsidR="00D850ED" w:rsidRPr="00421E96" w:rsidRDefault="00D850ED" w:rsidP="00C77994">
            <w:pPr>
              <w:widowControl w:val="0"/>
              <w:tabs>
                <w:tab w:val="left" w:pos="283"/>
              </w:tabs>
              <w:jc w:val="center"/>
              <w:rPr>
                <w:bCs/>
              </w:rPr>
            </w:pPr>
          </w:p>
        </w:tc>
      </w:tr>
      <w:tr w:rsidR="00D850ED" w:rsidRPr="00421E96" w14:paraId="2DEC7338" w14:textId="77777777" w:rsidTr="00C77994">
        <w:trPr>
          <w:jc w:val="center"/>
        </w:trPr>
        <w:tc>
          <w:tcPr>
            <w:tcW w:w="709" w:type="dxa"/>
            <w:tcBorders>
              <w:left w:val="single" w:sz="4" w:space="0" w:color="000000"/>
              <w:bottom w:val="single" w:sz="4" w:space="0" w:color="000000"/>
            </w:tcBorders>
            <w:vAlign w:val="center"/>
          </w:tcPr>
          <w:p w14:paraId="2E40A30A" w14:textId="77777777" w:rsidR="00D850ED" w:rsidRPr="00421E96" w:rsidRDefault="00D850ED" w:rsidP="00C77994">
            <w:pPr>
              <w:jc w:val="center"/>
              <w:rPr>
                <w:bCs/>
              </w:rPr>
            </w:pPr>
            <w:r w:rsidRPr="00421E96">
              <w:rPr>
                <w:bCs/>
              </w:rPr>
              <w:t>14</w:t>
            </w:r>
          </w:p>
        </w:tc>
        <w:tc>
          <w:tcPr>
            <w:tcW w:w="5841" w:type="dxa"/>
            <w:tcBorders>
              <w:left w:val="single" w:sz="4" w:space="0" w:color="000000"/>
              <w:bottom w:val="single" w:sz="4" w:space="0" w:color="000000"/>
              <w:right w:val="single" w:sz="4" w:space="0" w:color="000000"/>
            </w:tcBorders>
            <w:vAlign w:val="center"/>
          </w:tcPr>
          <w:p w14:paraId="00BB7979" w14:textId="77777777" w:rsidR="00D850ED" w:rsidRPr="00421E96" w:rsidRDefault="00D850ED" w:rsidP="00C77994">
            <w:pPr>
              <w:rPr>
                <w:color w:val="000000"/>
              </w:rPr>
            </w:pPr>
            <w:r w:rsidRPr="00421E96">
              <w:rPr>
                <w:color w:val="000000"/>
              </w:rPr>
              <w:t xml:space="preserve">Наявність роз’ємів </w:t>
            </w:r>
            <w:r w:rsidRPr="00421E96">
              <w:rPr>
                <w:color w:val="000000"/>
                <w:lang w:val="en-US"/>
              </w:rPr>
              <w:t>USB</w:t>
            </w:r>
            <w:r w:rsidRPr="00421E96">
              <w:rPr>
                <w:color w:val="000000"/>
              </w:rPr>
              <w:t xml:space="preserve"> 2.0, не менше 2 </w:t>
            </w:r>
            <w:proofErr w:type="spellStart"/>
            <w:r w:rsidRPr="00421E96">
              <w:rPr>
                <w:color w:val="000000"/>
              </w:rPr>
              <w:t>шт</w:t>
            </w:r>
            <w:proofErr w:type="spellEnd"/>
          </w:p>
        </w:tc>
        <w:tc>
          <w:tcPr>
            <w:tcW w:w="1701" w:type="dxa"/>
            <w:tcBorders>
              <w:left w:val="single" w:sz="4" w:space="0" w:color="000000"/>
              <w:bottom w:val="single" w:sz="4" w:space="0" w:color="000000"/>
              <w:right w:val="single" w:sz="4" w:space="0" w:color="000000"/>
            </w:tcBorders>
            <w:vAlign w:val="center"/>
          </w:tcPr>
          <w:p w14:paraId="332FCB55"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4B985472" w14:textId="77777777" w:rsidR="00D850ED" w:rsidRPr="00421E96" w:rsidRDefault="00D850ED" w:rsidP="00C77994">
            <w:pPr>
              <w:widowControl w:val="0"/>
              <w:tabs>
                <w:tab w:val="left" w:pos="283"/>
              </w:tabs>
              <w:jc w:val="center"/>
              <w:rPr>
                <w:bCs/>
              </w:rPr>
            </w:pPr>
          </w:p>
        </w:tc>
      </w:tr>
      <w:tr w:rsidR="00D850ED" w:rsidRPr="00421E96" w14:paraId="3C31BA07" w14:textId="77777777" w:rsidTr="00C77994">
        <w:trPr>
          <w:jc w:val="center"/>
        </w:trPr>
        <w:tc>
          <w:tcPr>
            <w:tcW w:w="709" w:type="dxa"/>
            <w:tcBorders>
              <w:left w:val="single" w:sz="4" w:space="0" w:color="000000"/>
              <w:bottom w:val="single" w:sz="4" w:space="0" w:color="000000"/>
            </w:tcBorders>
            <w:vAlign w:val="center"/>
          </w:tcPr>
          <w:p w14:paraId="630CE663" w14:textId="77777777" w:rsidR="00D850ED" w:rsidRPr="00421E96" w:rsidRDefault="00D850ED" w:rsidP="00C77994">
            <w:pPr>
              <w:jc w:val="center"/>
              <w:rPr>
                <w:bCs/>
              </w:rPr>
            </w:pPr>
            <w:r w:rsidRPr="00421E96">
              <w:rPr>
                <w:bCs/>
              </w:rPr>
              <w:t>15</w:t>
            </w:r>
          </w:p>
        </w:tc>
        <w:tc>
          <w:tcPr>
            <w:tcW w:w="5841" w:type="dxa"/>
            <w:tcBorders>
              <w:left w:val="single" w:sz="4" w:space="0" w:color="000000"/>
              <w:bottom w:val="single" w:sz="4" w:space="0" w:color="000000"/>
              <w:right w:val="single" w:sz="4" w:space="0" w:color="000000"/>
            </w:tcBorders>
            <w:vAlign w:val="center"/>
          </w:tcPr>
          <w:p w14:paraId="00EF42E7" w14:textId="77777777" w:rsidR="00D850ED" w:rsidRPr="00421E96" w:rsidRDefault="00D850ED" w:rsidP="00C77994">
            <w:pPr>
              <w:rPr>
                <w:color w:val="000000"/>
              </w:rPr>
            </w:pPr>
            <w:r w:rsidRPr="00421E96">
              <w:rPr>
                <w:color w:val="000000"/>
              </w:rPr>
              <w:t xml:space="preserve">Для запису фото та відео на флеш диск, на передній панелі повинен розміщуватися відповідний </w:t>
            </w:r>
            <w:r w:rsidRPr="00421E96">
              <w:rPr>
                <w:color w:val="000000"/>
                <w:lang w:val="en-US"/>
              </w:rPr>
              <w:t>USB</w:t>
            </w:r>
            <w:r w:rsidRPr="00421E96">
              <w:rPr>
                <w:color w:val="000000"/>
              </w:rPr>
              <w:t xml:space="preserve"> роз’єм</w:t>
            </w:r>
          </w:p>
        </w:tc>
        <w:tc>
          <w:tcPr>
            <w:tcW w:w="1701" w:type="dxa"/>
            <w:tcBorders>
              <w:left w:val="single" w:sz="4" w:space="0" w:color="000000"/>
              <w:bottom w:val="single" w:sz="4" w:space="0" w:color="000000"/>
              <w:right w:val="single" w:sz="4" w:space="0" w:color="000000"/>
            </w:tcBorders>
            <w:vAlign w:val="center"/>
          </w:tcPr>
          <w:p w14:paraId="75E650B6"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1FB34A2F" w14:textId="77777777" w:rsidR="00D850ED" w:rsidRPr="00421E96" w:rsidRDefault="00D850ED" w:rsidP="00C77994">
            <w:pPr>
              <w:widowControl w:val="0"/>
              <w:tabs>
                <w:tab w:val="left" w:pos="283"/>
              </w:tabs>
              <w:jc w:val="center"/>
              <w:rPr>
                <w:bCs/>
              </w:rPr>
            </w:pPr>
          </w:p>
        </w:tc>
      </w:tr>
      <w:tr w:rsidR="00D850ED" w:rsidRPr="00421E96" w14:paraId="1DDBFFBB" w14:textId="77777777" w:rsidTr="00C77994">
        <w:trPr>
          <w:jc w:val="center"/>
        </w:trPr>
        <w:tc>
          <w:tcPr>
            <w:tcW w:w="709" w:type="dxa"/>
            <w:tcBorders>
              <w:left w:val="single" w:sz="4" w:space="0" w:color="000000"/>
              <w:bottom w:val="single" w:sz="4" w:space="0" w:color="000000"/>
            </w:tcBorders>
            <w:vAlign w:val="center"/>
          </w:tcPr>
          <w:p w14:paraId="5ABA66EC" w14:textId="77777777" w:rsidR="00D850ED" w:rsidRPr="00421E96" w:rsidRDefault="00D850ED" w:rsidP="00C77994">
            <w:pPr>
              <w:jc w:val="center"/>
              <w:rPr>
                <w:bCs/>
              </w:rPr>
            </w:pPr>
            <w:r w:rsidRPr="00421E96">
              <w:rPr>
                <w:bCs/>
              </w:rPr>
              <w:t>16</w:t>
            </w:r>
          </w:p>
        </w:tc>
        <w:tc>
          <w:tcPr>
            <w:tcW w:w="5841" w:type="dxa"/>
            <w:tcBorders>
              <w:left w:val="single" w:sz="4" w:space="0" w:color="000000"/>
              <w:bottom w:val="single" w:sz="4" w:space="0" w:color="000000"/>
              <w:right w:val="single" w:sz="4" w:space="0" w:color="000000"/>
            </w:tcBorders>
            <w:vAlign w:val="center"/>
          </w:tcPr>
          <w:p w14:paraId="3C0B5768" w14:textId="77777777" w:rsidR="00D850ED" w:rsidRPr="00421E96" w:rsidRDefault="00D850ED" w:rsidP="00C77994">
            <w:pPr>
              <w:widowControl w:val="0"/>
              <w:tabs>
                <w:tab w:val="left" w:pos="283"/>
              </w:tabs>
              <w:rPr>
                <w:color w:val="000000"/>
              </w:rPr>
            </w:pPr>
            <w:r w:rsidRPr="00421E96">
              <w:rPr>
                <w:color w:val="000000"/>
              </w:rPr>
              <w:t>Регулювання налаштувань повинне здійснюватися за допомогою сенсорного дисплею</w:t>
            </w:r>
          </w:p>
        </w:tc>
        <w:tc>
          <w:tcPr>
            <w:tcW w:w="1701" w:type="dxa"/>
            <w:tcBorders>
              <w:left w:val="single" w:sz="4" w:space="0" w:color="000000"/>
              <w:bottom w:val="single" w:sz="4" w:space="0" w:color="000000"/>
              <w:right w:val="single" w:sz="4" w:space="0" w:color="000000"/>
            </w:tcBorders>
            <w:vAlign w:val="center"/>
          </w:tcPr>
          <w:p w14:paraId="1A250B4C"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1A2F2646" w14:textId="77777777" w:rsidR="00D850ED" w:rsidRPr="00421E96" w:rsidRDefault="00D850ED" w:rsidP="00C77994">
            <w:pPr>
              <w:widowControl w:val="0"/>
              <w:tabs>
                <w:tab w:val="left" w:pos="283"/>
              </w:tabs>
              <w:jc w:val="center"/>
              <w:rPr>
                <w:bCs/>
              </w:rPr>
            </w:pPr>
          </w:p>
        </w:tc>
      </w:tr>
      <w:tr w:rsidR="00D850ED" w:rsidRPr="00421E96" w14:paraId="574E31C1" w14:textId="77777777" w:rsidTr="00C77994">
        <w:trPr>
          <w:jc w:val="center"/>
        </w:trPr>
        <w:tc>
          <w:tcPr>
            <w:tcW w:w="709" w:type="dxa"/>
            <w:tcBorders>
              <w:left w:val="single" w:sz="4" w:space="0" w:color="000000"/>
              <w:bottom w:val="single" w:sz="4" w:space="0" w:color="000000"/>
            </w:tcBorders>
            <w:vAlign w:val="center"/>
          </w:tcPr>
          <w:p w14:paraId="1BEE7A88" w14:textId="77777777" w:rsidR="00D850ED" w:rsidRPr="00421E96" w:rsidRDefault="00D850ED" w:rsidP="00C77994">
            <w:pPr>
              <w:jc w:val="center"/>
              <w:rPr>
                <w:bCs/>
              </w:rPr>
            </w:pPr>
            <w:r w:rsidRPr="00421E96">
              <w:rPr>
                <w:bCs/>
              </w:rPr>
              <w:lastRenderedPageBreak/>
              <w:t>17</w:t>
            </w:r>
          </w:p>
        </w:tc>
        <w:tc>
          <w:tcPr>
            <w:tcW w:w="5841" w:type="dxa"/>
            <w:tcBorders>
              <w:left w:val="single" w:sz="4" w:space="0" w:color="000000"/>
              <w:bottom w:val="single" w:sz="4" w:space="0" w:color="000000"/>
              <w:right w:val="single" w:sz="4" w:space="0" w:color="000000"/>
            </w:tcBorders>
            <w:vAlign w:val="center"/>
          </w:tcPr>
          <w:p w14:paraId="26DF85D4" w14:textId="77777777" w:rsidR="00D850ED" w:rsidRPr="00421E96" w:rsidRDefault="00D850ED" w:rsidP="00C77994">
            <w:pPr>
              <w:widowControl w:val="0"/>
              <w:tabs>
                <w:tab w:val="left" w:pos="283"/>
              </w:tabs>
              <w:rPr>
                <w:color w:val="000000"/>
              </w:rPr>
            </w:pPr>
            <w:r w:rsidRPr="00421E96">
              <w:rPr>
                <w:color w:val="000000"/>
              </w:rPr>
              <w:t>Діагональ сенсорного дисплею повинна бути, не менше 5 дюймів</w:t>
            </w:r>
          </w:p>
        </w:tc>
        <w:tc>
          <w:tcPr>
            <w:tcW w:w="1701" w:type="dxa"/>
            <w:tcBorders>
              <w:left w:val="single" w:sz="4" w:space="0" w:color="000000"/>
              <w:bottom w:val="single" w:sz="4" w:space="0" w:color="000000"/>
              <w:right w:val="single" w:sz="4" w:space="0" w:color="000000"/>
            </w:tcBorders>
            <w:vAlign w:val="center"/>
          </w:tcPr>
          <w:p w14:paraId="681DE85C"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5E680329" w14:textId="77777777" w:rsidR="00D850ED" w:rsidRPr="00421E96" w:rsidRDefault="00D850ED" w:rsidP="00C77994">
            <w:pPr>
              <w:widowControl w:val="0"/>
              <w:tabs>
                <w:tab w:val="left" w:pos="283"/>
              </w:tabs>
              <w:jc w:val="center"/>
              <w:rPr>
                <w:bCs/>
              </w:rPr>
            </w:pPr>
          </w:p>
        </w:tc>
      </w:tr>
      <w:tr w:rsidR="00D850ED" w:rsidRPr="00421E96" w14:paraId="3E104CF4" w14:textId="77777777" w:rsidTr="00C77994">
        <w:trPr>
          <w:jc w:val="center"/>
        </w:trPr>
        <w:tc>
          <w:tcPr>
            <w:tcW w:w="709" w:type="dxa"/>
            <w:tcBorders>
              <w:left w:val="single" w:sz="4" w:space="0" w:color="000000"/>
              <w:bottom w:val="single" w:sz="4" w:space="0" w:color="000000"/>
            </w:tcBorders>
            <w:vAlign w:val="center"/>
          </w:tcPr>
          <w:p w14:paraId="6DD7AE99" w14:textId="77777777" w:rsidR="00D850ED" w:rsidRPr="00421E96" w:rsidRDefault="00D850ED" w:rsidP="00C77994">
            <w:pPr>
              <w:jc w:val="center"/>
              <w:rPr>
                <w:bCs/>
              </w:rPr>
            </w:pPr>
            <w:r w:rsidRPr="00421E96">
              <w:rPr>
                <w:bCs/>
              </w:rPr>
              <w:t>18</w:t>
            </w:r>
          </w:p>
        </w:tc>
        <w:tc>
          <w:tcPr>
            <w:tcW w:w="5841" w:type="dxa"/>
            <w:tcBorders>
              <w:left w:val="single" w:sz="4" w:space="0" w:color="000000"/>
              <w:bottom w:val="single" w:sz="4" w:space="0" w:color="000000"/>
              <w:right w:val="single" w:sz="4" w:space="0" w:color="000000"/>
            </w:tcBorders>
            <w:vAlign w:val="center"/>
          </w:tcPr>
          <w:p w14:paraId="06521C98" w14:textId="77777777" w:rsidR="00D850ED" w:rsidRPr="00421E96" w:rsidRDefault="00D850ED" w:rsidP="00C77994">
            <w:pPr>
              <w:widowControl w:val="0"/>
              <w:tabs>
                <w:tab w:val="left" w:pos="283"/>
              </w:tabs>
              <w:rPr>
                <w:color w:val="000000"/>
              </w:rPr>
            </w:pPr>
            <w:r w:rsidRPr="00421E96">
              <w:rPr>
                <w:color w:val="000000"/>
              </w:rPr>
              <w:t xml:space="preserve">На сенсорному дисплеї повинні розміщуватися кнопки швидкого керування балансом білого, функціями стоп кадр, фото та </w:t>
            </w:r>
            <w:proofErr w:type="spellStart"/>
            <w:r w:rsidRPr="00421E96">
              <w:rPr>
                <w:color w:val="000000"/>
              </w:rPr>
              <w:t>відеофіксацією</w:t>
            </w:r>
            <w:proofErr w:type="spellEnd"/>
          </w:p>
        </w:tc>
        <w:tc>
          <w:tcPr>
            <w:tcW w:w="1701" w:type="dxa"/>
            <w:tcBorders>
              <w:left w:val="single" w:sz="4" w:space="0" w:color="000000"/>
              <w:bottom w:val="single" w:sz="4" w:space="0" w:color="000000"/>
              <w:right w:val="single" w:sz="4" w:space="0" w:color="000000"/>
            </w:tcBorders>
            <w:vAlign w:val="center"/>
          </w:tcPr>
          <w:p w14:paraId="171FB42F"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3650350F" w14:textId="77777777" w:rsidR="00D850ED" w:rsidRPr="00421E96" w:rsidRDefault="00D850ED" w:rsidP="00C77994">
            <w:pPr>
              <w:widowControl w:val="0"/>
              <w:tabs>
                <w:tab w:val="left" w:pos="283"/>
              </w:tabs>
              <w:jc w:val="center"/>
              <w:rPr>
                <w:bCs/>
              </w:rPr>
            </w:pPr>
          </w:p>
        </w:tc>
      </w:tr>
      <w:tr w:rsidR="00D850ED" w:rsidRPr="00421E96" w14:paraId="25FF5E3E" w14:textId="77777777" w:rsidTr="00C77994">
        <w:trPr>
          <w:jc w:val="center"/>
        </w:trPr>
        <w:tc>
          <w:tcPr>
            <w:tcW w:w="709" w:type="dxa"/>
            <w:tcBorders>
              <w:left w:val="single" w:sz="4" w:space="0" w:color="000000"/>
              <w:bottom w:val="single" w:sz="4" w:space="0" w:color="000000"/>
            </w:tcBorders>
            <w:vAlign w:val="center"/>
          </w:tcPr>
          <w:p w14:paraId="1264F194" w14:textId="77777777" w:rsidR="00D850ED" w:rsidRPr="00421E96" w:rsidRDefault="00D850ED" w:rsidP="00C77994">
            <w:pPr>
              <w:jc w:val="center"/>
              <w:rPr>
                <w:bCs/>
              </w:rPr>
            </w:pPr>
            <w:r w:rsidRPr="00421E96">
              <w:rPr>
                <w:bCs/>
              </w:rPr>
              <w:t>19</w:t>
            </w:r>
          </w:p>
        </w:tc>
        <w:tc>
          <w:tcPr>
            <w:tcW w:w="5841" w:type="dxa"/>
            <w:tcBorders>
              <w:left w:val="single" w:sz="4" w:space="0" w:color="000000"/>
              <w:bottom w:val="single" w:sz="4" w:space="0" w:color="000000"/>
              <w:right w:val="single" w:sz="4" w:space="0" w:color="000000"/>
            </w:tcBorders>
            <w:vAlign w:val="center"/>
          </w:tcPr>
          <w:p w14:paraId="45947270" w14:textId="77777777" w:rsidR="00D850ED" w:rsidRPr="00421E96" w:rsidRDefault="00D850ED" w:rsidP="00C77994">
            <w:pPr>
              <w:widowControl w:val="0"/>
              <w:tabs>
                <w:tab w:val="left" w:pos="283"/>
              </w:tabs>
            </w:pPr>
            <w:r w:rsidRPr="00421E96">
              <w:t xml:space="preserve">Наявність спеціалізованих налаштувань для медичних напрямків: </w:t>
            </w:r>
            <w:proofErr w:type="spellStart"/>
            <w:r w:rsidRPr="00421E96">
              <w:t>лапароскопія</w:t>
            </w:r>
            <w:proofErr w:type="spellEnd"/>
            <w:r w:rsidRPr="00421E96">
              <w:t>, ЛОР, цистоскопія</w:t>
            </w:r>
          </w:p>
        </w:tc>
        <w:tc>
          <w:tcPr>
            <w:tcW w:w="1701" w:type="dxa"/>
            <w:tcBorders>
              <w:left w:val="single" w:sz="4" w:space="0" w:color="000000"/>
              <w:bottom w:val="single" w:sz="4" w:space="0" w:color="000000"/>
              <w:right w:val="single" w:sz="4" w:space="0" w:color="000000"/>
            </w:tcBorders>
            <w:vAlign w:val="center"/>
          </w:tcPr>
          <w:p w14:paraId="6AF70AF3"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226C0B6F" w14:textId="77777777" w:rsidR="00D850ED" w:rsidRPr="00421E96" w:rsidRDefault="00D850ED" w:rsidP="00C77994">
            <w:pPr>
              <w:widowControl w:val="0"/>
              <w:tabs>
                <w:tab w:val="left" w:pos="283"/>
              </w:tabs>
              <w:jc w:val="center"/>
              <w:rPr>
                <w:bCs/>
              </w:rPr>
            </w:pPr>
          </w:p>
        </w:tc>
      </w:tr>
      <w:tr w:rsidR="00D850ED" w:rsidRPr="00421E96" w14:paraId="5FAEF100" w14:textId="77777777" w:rsidTr="00C77994">
        <w:trPr>
          <w:jc w:val="center"/>
        </w:trPr>
        <w:tc>
          <w:tcPr>
            <w:tcW w:w="709" w:type="dxa"/>
            <w:tcBorders>
              <w:left w:val="single" w:sz="4" w:space="0" w:color="000000"/>
              <w:bottom w:val="single" w:sz="4" w:space="0" w:color="000000"/>
            </w:tcBorders>
            <w:vAlign w:val="center"/>
          </w:tcPr>
          <w:p w14:paraId="50CF3DD9" w14:textId="77777777" w:rsidR="00D850ED" w:rsidRPr="00421E96" w:rsidRDefault="00D850ED" w:rsidP="00C77994">
            <w:pPr>
              <w:jc w:val="center"/>
              <w:rPr>
                <w:bCs/>
              </w:rPr>
            </w:pPr>
            <w:r w:rsidRPr="00421E96">
              <w:rPr>
                <w:bCs/>
              </w:rPr>
              <w:t>20</w:t>
            </w:r>
          </w:p>
        </w:tc>
        <w:tc>
          <w:tcPr>
            <w:tcW w:w="5841" w:type="dxa"/>
            <w:tcBorders>
              <w:left w:val="single" w:sz="4" w:space="0" w:color="000000"/>
              <w:bottom w:val="single" w:sz="4" w:space="0" w:color="000000"/>
              <w:right w:val="single" w:sz="4" w:space="0" w:color="000000"/>
            </w:tcBorders>
            <w:vAlign w:val="center"/>
          </w:tcPr>
          <w:p w14:paraId="3984990E" w14:textId="77777777" w:rsidR="00D850ED" w:rsidRPr="00421E96" w:rsidRDefault="00D850ED" w:rsidP="00C77994">
            <w:pPr>
              <w:pBdr>
                <w:top w:val="nil"/>
                <w:left w:val="nil"/>
                <w:bottom w:val="nil"/>
                <w:right w:val="nil"/>
                <w:between w:val="nil"/>
              </w:pBdr>
              <w:rPr>
                <w:color w:val="000000"/>
              </w:rPr>
            </w:pPr>
            <w:r w:rsidRPr="00421E96">
              <w:rPr>
                <w:color w:val="000000"/>
              </w:rPr>
              <w:t>Камера повинна мати профілі користувачів, не менше 2</w:t>
            </w:r>
            <w:r>
              <w:rPr>
                <w:color w:val="000000"/>
              </w:rPr>
              <w:t xml:space="preserve"> </w:t>
            </w:r>
            <w:proofErr w:type="spellStart"/>
            <w:r>
              <w:rPr>
                <w:color w:val="000000"/>
              </w:rPr>
              <w:t>шт</w:t>
            </w:r>
            <w:proofErr w:type="spellEnd"/>
          </w:p>
        </w:tc>
        <w:tc>
          <w:tcPr>
            <w:tcW w:w="1701" w:type="dxa"/>
            <w:tcBorders>
              <w:left w:val="single" w:sz="4" w:space="0" w:color="000000"/>
              <w:bottom w:val="single" w:sz="4" w:space="0" w:color="000000"/>
              <w:right w:val="single" w:sz="4" w:space="0" w:color="000000"/>
            </w:tcBorders>
            <w:vAlign w:val="center"/>
          </w:tcPr>
          <w:p w14:paraId="2EF08527"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5C31058E" w14:textId="77777777" w:rsidR="00D850ED" w:rsidRPr="00421E96" w:rsidRDefault="00D850ED" w:rsidP="00C77994">
            <w:pPr>
              <w:widowControl w:val="0"/>
              <w:tabs>
                <w:tab w:val="left" w:pos="283"/>
              </w:tabs>
              <w:jc w:val="center"/>
              <w:rPr>
                <w:bCs/>
              </w:rPr>
            </w:pPr>
          </w:p>
        </w:tc>
      </w:tr>
      <w:tr w:rsidR="00D850ED" w:rsidRPr="00421E96" w14:paraId="7FDC588F" w14:textId="77777777" w:rsidTr="00C77994">
        <w:trPr>
          <w:jc w:val="center"/>
        </w:trPr>
        <w:tc>
          <w:tcPr>
            <w:tcW w:w="709" w:type="dxa"/>
            <w:tcBorders>
              <w:left w:val="single" w:sz="4" w:space="0" w:color="000000"/>
              <w:bottom w:val="single" w:sz="4" w:space="0" w:color="000000"/>
            </w:tcBorders>
            <w:vAlign w:val="center"/>
          </w:tcPr>
          <w:p w14:paraId="556073BA" w14:textId="77777777" w:rsidR="00D850ED" w:rsidRPr="00421E96" w:rsidRDefault="00D850ED" w:rsidP="00C77994">
            <w:pPr>
              <w:jc w:val="center"/>
              <w:rPr>
                <w:bCs/>
              </w:rPr>
            </w:pPr>
            <w:r w:rsidRPr="00421E96">
              <w:rPr>
                <w:bCs/>
              </w:rPr>
              <w:t>21</w:t>
            </w:r>
          </w:p>
        </w:tc>
        <w:tc>
          <w:tcPr>
            <w:tcW w:w="5841" w:type="dxa"/>
            <w:tcBorders>
              <w:left w:val="single" w:sz="4" w:space="0" w:color="000000"/>
              <w:bottom w:val="single" w:sz="4" w:space="0" w:color="000000"/>
              <w:right w:val="single" w:sz="4" w:space="0" w:color="000000"/>
            </w:tcBorders>
            <w:vAlign w:val="center"/>
          </w:tcPr>
          <w:p w14:paraId="70448188" w14:textId="77777777" w:rsidR="00D850ED" w:rsidRPr="00421E96" w:rsidRDefault="00D850ED" w:rsidP="00C77994">
            <w:pPr>
              <w:pBdr>
                <w:top w:val="nil"/>
                <w:left w:val="nil"/>
                <w:bottom w:val="nil"/>
                <w:right w:val="nil"/>
                <w:between w:val="nil"/>
              </w:pBdr>
              <w:rPr>
                <w:color w:val="000000"/>
              </w:rPr>
            </w:pPr>
            <w:r w:rsidRPr="00421E96">
              <w:rPr>
                <w:color w:val="000000"/>
              </w:rPr>
              <w:t xml:space="preserve">Наявність функцій: фотофіксації, </w:t>
            </w:r>
            <w:proofErr w:type="spellStart"/>
            <w:r w:rsidRPr="00421E96">
              <w:rPr>
                <w:color w:val="000000"/>
              </w:rPr>
              <w:t>відеофіксації</w:t>
            </w:r>
            <w:proofErr w:type="spellEnd"/>
            <w:r w:rsidRPr="00421E96">
              <w:rPr>
                <w:color w:val="000000"/>
              </w:rPr>
              <w:t>, стоп кадр</w:t>
            </w:r>
          </w:p>
        </w:tc>
        <w:tc>
          <w:tcPr>
            <w:tcW w:w="1701" w:type="dxa"/>
            <w:tcBorders>
              <w:left w:val="single" w:sz="4" w:space="0" w:color="000000"/>
              <w:bottom w:val="single" w:sz="4" w:space="0" w:color="000000"/>
              <w:right w:val="single" w:sz="4" w:space="0" w:color="000000"/>
            </w:tcBorders>
            <w:vAlign w:val="center"/>
          </w:tcPr>
          <w:p w14:paraId="0F2A2BE1"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5FE218C0" w14:textId="77777777" w:rsidR="00D850ED" w:rsidRPr="00421E96" w:rsidRDefault="00D850ED" w:rsidP="00C77994">
            <w:pPr>
              <w:widowControl w:val="0"/>
              <w:tabs>
                <w:tab w:val="left" w:pos="283"/>
              </w:tabs>
              <w:jc w:val="center"/>
              <w:rPr>
                <w:bCs/>
              </w:rPr>
            </w:pPr>
          </w:p>
        </w:tc>
      </w:tr>
      <w:tr w:rsidR="00D850ED" w:rsidRPr="00421E96" w14:paraId="1CCBA5C9" w14:textId="77777777" w:rsidTr="00C77994">
        <w:trPr>
          <w:jc w:val="center"/>
        </w:trPr>
        <w:tc>
          <w:tcPr>
            <w:tcW w:w="709" w:type="dxa"/>
            <w:tcBorders>
              <w:left w:val="single" w:sz="4" w:space="0" w:color="000000"/>
              <w:bottom w:val="single" w:sz="4" w:space="0" w:color="000000"/>
            </w:tcBorders>
            <w:vAlign w:val="center"/>
          </w:tcPr>
          <w:p w14:paraId="433E6BD9" w14:textId="77777777" w:rsidR="00D850ED" w:rsidRPr="00421E96" w:rsidRDefault="00D850ED" w:rsidP="00C77994">
            <w:pPr>
              <w:jc w:val="center"/>
              <w:rPr>
                <w:bCs/>
              </w:rPr>
            </w:pPr>
            <w:r w:rsidRPr="00421E96">
              <w:rPr>
                <w:bCs/>
              </w:rPr>
              <w:t>22</w:t>
            </w:r>
          </w:p>
        </w:tc>
        <w:tc>
          <w:tcPr>
            <w:tcW w:w="5841" w:type="dxa"/>
            <w:tcBorders>
              <w:left w:val="single" w:sz="4" w:space="0" w:color="000000"/>
              <w:bottom w:val="single" w:sz="4" w:space="0" w:color="000000"/>
              <w:right w:val="single" w:sz="4" w:space="0" w:color="000000"/>
            </w:tcBorders>
            <w:vAlign w:val="center"/>
          </w:tcPr>
          <w:p w14:paraId="4CBC2E16" w14:textId="77777777" w:rsidR="00D850ED" w:rsidRPr="00421E96" w:rsidRDefault="00D850ED" w:rsidP="00C77994">
            <w:pPr>
              <w:pBdr>
                <w:top w:val="nil"/>
                <w:left w:val="nil"/>
                <w:bottom w:val="nil"/>
                <w:right w:val="nil"/>
                <w:between w:val="nil"/>
              </w:pBdr>
              <w:rPr>
                <w:color w:val="000000"/>
              </w:rPr>
            </w:pPr>
            <w:r w:rsidRPr="00421E96">
              <w:rPr>
                <w:color w:val="000000"/>
              </w:rPr>
              <w:t xml:space="preserve">Камера повинна мати функцію цифрового </w:t>
            </w:r>
            <w:proofErr w:type="spellStart"/>
            <w:r w:rsidRPr="00421E96">
              <w:rPr>
                <w:color w:val="000000"/>
              </w:rPr>
              <w:t>зуму</w:t>
            </w:r>
            <w:proofErr w:type="spellEnd"/>
          </w:p>
        </w:tc>
        <w:tc>
          <w:tcPr>
            <w:tcW w:w="1701" w:type="dxa"/>
            <w:tcBorders>
              <w:left w:val="single" w:sz="4" w:space="0" w:color="000000"/>
              <w:bottom w:val="single" w:sz="4" w:space="0" w:color="000000"/>
              <w:right w:val="single" w:sz="4" w:space="0" w:color="000000"/>
            </w:tcBorders>
            <w:vAlign w:val="center"/>
          </w:tcPr>
          <w:p w14:paraId="6A40DC0E"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5546EBA9" w14:textId="77777777" w:rsidR="00D850ED" w:rsidRPr="00421E96" w:rsidRDefault="00D850ED" w:rsidP="00C77994">
            <w:pPr>
              <w:widowControl w:val="0"/>
              <w:tabs>
                <w:tab w:val="left" w:pos="283"/>
              </w:tabs>
              <w:jc w:val="center"/>
              <w:rPr>
                <w:bCs/>
              </w:rPr>
            </w:pPr>
          </w:p>
        </w:tc>
      </w:tr>
      <w:tr w:rsidR="00D850ED" w:rsidRPr="00421E96" w14:paraId="7DC7F7A5" w14:textId="77777777" w:rsidTr="00C77994">
        <w:trPr>
          <w:jc w:val="center"/>
        </w:trPr>
        <w:tc>
          <w:tcPr>
            <w:tcW w:w="709" w:type="dxa"/>
            <w:tcBorders>
              <w:left w:val="single" w:sz="4" w:space="0" w:color="000000"/>
              <w:bottom w:val="single" w:sz="4" w:space="0" w:color="000000"/>
            </w:tcBorders>
            <w:vAlign w:val="center"/>
          </w:tcPr>
          <w:p w14:paraId="4BA3DF5E" w14:textId="77777777" w:rsidR="00D850ED" w:rsidRPr="00421E96" w:rsidRDefault="00D850ED" w:rsidP="00C77994">
            <w:pPr>
              <w:jc w:val="center"/>
              <w:rPr>
                <w:bCs/>
              </w:rPr>
            </w:pPr>
            <w:r w:rsidRPr="00421E96">
              <w:rPr>
                <w:bCs/>
              </w:rPr>
              <w:t>23</w:t>
            </w:r>
          </w:p>
        </w:tc>
        <w:tc>
          <w:tcPr>
            <w:tcW w:w="5841" w:type="dxa"/>
            <w:tcBorders>
              <w:left w:val="single" w:sz="4" w:space="0" w:color="000000"/>
              <w:bottom w:val="single" w:sz="4" w:space="0" w:color="000000"/>
              <w:right w:val="single" w:sz="4" w:space="0" w:color="000000"/>
            </w:tcBorders>
            <w:vAlign w:val="center"/>
          </w:tcPr>
          <w:p w14:paraId="68BD00B2" w14:textId="77777777" w:rsidR="00D850ED" w:rsidRPr="00421E96" w:rsidRDefault="00D850ED" w:rsidP="00C77994">
            <w:pPr>
              <w:pBdr>
                <w:top w:val="nil"/>
                <w:left w:val="nil"/>
                <w:bottom w:val="nil"/>
                <w:right w:val="nil"/>
                <w:between w:val="nil"/>
              </w:pBdr>
              <w:rPr>
                <w:color w:val="000000"/>
              </w:rPr>
            </w:pPr>
            <w:r w:rsidRPr="00421E96">
              <w:rPr>
                <w:color w:val="000000"/>
              </w:rPr>
              <w:t xml:space="preserve">Камера повинна мати функцію </w:t>
            </w:r>
            <w:r>
              <w:rPr>
                <w:color w:val="000000"/>
              </w:rPr>
              <w:t>перевернутого та дзеркального відображення зображення</w:t>
            </w:r>
          </w:p>
        </w:tc>
        <w:tc>
          <w:tcPr>
            <w:tcW w:w="1701" w:type="dxa"/>
            <w:tcBorders>
              <w:left w:val="single" w:sz="4" w:space="0" w:color="000000"/>
              <w:bottom w:val="single" w:sz="4" w:space="0" w:color="000000"/>
              <w:right w:val="single" w:sz="4" w:space="0" w:color="000000"/>
            </w:tcBorders>
            <w:vAlign w:val="center"/>
          </w:tcPr>
          <w:p w14:paraId="35D0ADEB"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21ACD083" w14:textId="77777777" w:rsidR="00D850ED" w:rsidRPr="00421E96" w:rsidRDefault="00D850ED" w:rsidP="00C77994">
            <w:pPr>
              <w:widowControl w:val="0"/>
              <w:tabs>
                <w:tab w:val="left" w:pos="283"/>
              </w:tabs>
              <w:jc w:val="center"/>
              <w:rPr>
                <w:bCs/>
              </w:rPr>
            </w:pPr>
          </w:p>
        </w:tc>
      </w:tr>
      <w:tr w:rsidR="00D850ED" w:rsidRPr="00421E96" w14:paraId="36215CD6" w14:textId="77777777" w:rsidTr="00C77994">
        <w:trPr>
          <w:jc w:val="center"/>
        </w:trPr>
        <w:tc>
          <w:tcPr>
            <w:tcW w:w="709" w:type="dxa"/>
            <w:tcBorders>
              <w:left w:val="single" w:sz="4" w:space="0" w:color="000000"/>
              <w:bottom w:val="single" w:sz="4" w:space="0" w:color="000000"/>
            </w:tcBorders>
            <w:vAlign w:val="center"/>
          </w:tcPr>
          <w:p w14:paraId="7B746EC6" w14:textId="77777777" w:rsidR="00D850ED" w:rsidRPr="00421E96" w:rsidRDefault="00D850ED" w:rsidP="00C77994">
            <w:pPr>
              <w:jc w:val="center"/>
              <w:rPr>
                <w:bCs/>
              </w:rPr>
            </w:pPr>
            <w:r w:rsidRPr="00421E96">
              <w:rPr>
                <w:bCs/>
              </w:rPr>
              <w:t>24</w:t>
            </w:r>
          </w:p>
        </w:tc>
        <w:tc>
          <w:tcPr>
            <w:tcW w:w="5841" w:type="dxa"/>
            <w:tcBorders>
              <w:left w:val="single" w:sz="4" w:space="0" w:color="000000"/>
              <w:bottom w:val="single" w:sz="4" w:space="0" w:color="000000"/>
              <w:right w:val="single" w:sz="4" w:space="0" w:color="000000"/>
            </w:tcBorders>
            <w:vAlign w:val="center"/>
          </w:tcPr>
          <w:p w14:paraId="3CCA8942" w14:textId="77777777" w:rsidR="00D850ED" w:rsidRPr="00421E96" w:rsidRDefault="00D850ED" w:rsidP="00C77994">
            <w:pPr>
              <w:pBdr>
                <w:top w:val="nil"/>
                <w:left w:val="nil"/>
                <w:bottom w:val="nil"/>
                <w:right w:val="nil"/>
                <w:between w:val="nil"/>
              </w:pBdr>
              <w:rPr>
                <w:color w:val="000000"/>
              </w:rPr>
            </w:pPr>
            <w:r>
              <w:rPr>
                <w:color w:val="000000"/>
              </w:rPr>
              <w:t>Камера повинна мати функцію ручного налаштування кольорів: жовтого, синього, зеленого та червоного</w:t>
            </w:r>
          </w:p>
        </w:tc>
        <w:tc>
          <w:tcPr>
            <w:tcW w:w="1701" w:type="dxa"/>
            <w:tcBorders>
              <w:left w:val="single" w:sz="4" w:space="0" w:color="000000"/>
              <w:bottom w:val="single" w:sz="4" w:space="0" w:color="000000"/>
              <w:right w:val="single" w:sz="4" w:space="0" w:color="000000"/>
            </w:tcBorders>
            <w:vAlign w:val="center"/>
          </w:tcPr>
          <w:p w14:paraId="41006F09"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48B07FBD" w14:textId="77777777" w:rsidR="00D850ED" w:rsidRPr="00421E96" w:rsidRDefault="00D850ED" w:rsidP="00C77994">
            <w:pPr>
              <w:widowControl w:val="0"/>
              <w:tabs>
                <w:tab w:val="left" w:pos="283"/>
              </w:tabs>
              <w:jc w:val="center"/>
              <w:rPr>
                <w:bCs/>
              </w:rPr>
            </w:pPr>
          </w:p>
        </w:tc>
      </w:tr>
      <w:tr w:rsidR="00D850ED" w:rsidRPr="00421E96" w14:paraId="50B4D397" w14:textId="77777777" w:rsidTr="00C77994">
        <w:trPr>
          <w:jc w:val="center"/>
        </w:trPr>
        <w:tc>
          <w:tcPr>
            <w:tcW w:w="709" w:type="dxa"/>
            <w:tcBorders>
              <w:left w:val="single" w:sz="4" w:space="0" w:color="000000"/>
              <w:bottom w:val="single" w:sz="4" w:space="0" w:color="000000"/>
            </w:tcBorders>
            <w:vAlign w:val="center"/>
          </w:tcPr>
          <w:p w14:paraId="38F35C27" w14:textId="77777777" w:rsidR="00D850ED" w:rsidRPr="00421E96" w:rsidRDefault="00D850ED" w:rsidP="00C77994">
            <w:pPr>
              <w:jc w:val="center"/>
              <w:rPr>
                <w:bCs/>
              </w:rPr>
            </w:pPr>
            <w:r w:rsidRPr="00421E96">
              <w:rPr>
                <w:bCs/>
              </w:rPr>
              <w:t>25</w:t>
            </w:r>
          </w:p>
        </w:tc>
        <w:tc>
          <w:tcPr>
            <w:tcW w:w="5841" w:type="dxa"/>
            <w:tcBorders>
              <w:left w:val="single" w:sz="4" w:space="0" w:color="000000"/>
              <w:bottom w:val="single" w:sz="4" w:space="0" w:color="000000"/>
              <w:right w:val="single" w:sz="4" w:space="0" w:color="000000"/>
            </w:tcBorders>
            <w:vAlign w:val="center"/>
          </w:tcPr>
          <w:p w14:paraId="6B2318E9" w14:textId="77777777" w:rsidR="00D850ED" w:rsidRPr="00421E96" w:rsidRDefault="00D850ED" w:rsidP="00C77994">
            <w:pPr>
              <w:pBdr>
                <w:top w:val="nil"/>
                <w:left w:val="nil"/>
                <w:bottom w:val="nil"/>
                <w:right w:val="nil"/>
                <w:between w:val="nil"/>
              </w:pBdr>
              <w:rPr>
                <w:color w:val="000000"/>
              </w:rPr>
            </w:pPr>
            <w:r w:rsidRPr="00421E96">
              <w:rPr>
                <w:color w:val="000000"/>
              </w:rPr>
              <w:t>Камера повинна мати інтерфейс швидкого налаштування яскравості, посилення кольору, різкості та цифрового збільшення</w:t>
            </w:r>
          </w:p>
        </w:tc>
        <w:tc>
          <w:tcPr>
            <w:tcW w:w="1701" w:type="dxa"/>
            <w:tcBorders>
              <w:left w:val="single" w:sz="4" w:space="0" w:color="000000"/>
              <w:bottom w:val="single" w:sz="4" w:space="0" w:color="000000"/>
              <w:right w:val="single" w:sz="4" w:space="0" w:color="000000"/>
            </w:tcBorders>
            <w:vAlign w:val="center"/>
          </w:tcPr>
          <w:p w14:paraId="3C7F8D31"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04587608" w14:textId="77777777" w:rsidR="00D850ED" w:rsidRPr="00421E96" w:rsidRDefault="00D850ED" w:rsidP="00C77994">
            <w:pPr>
              <w:widowControl w:val="0"/>
              <w:tabs>
                <w:tab w:val="left" w:pos="283"/>
              </w:tabs>
              <w:jc w:val="center"/>
              <w:rPr>
                <w:bCs/>
              </w:rPr>
            </w:pPr>
          </w:p>
        </w:tc>
      </w:tr>
      <w:tr w:rsidR="00D850ED" w:rsidRPr="00421E96" w14:paraId="1AA0C9BE" w14:textId="77777777" w:rsidTr="00C77994">
        <w:trPr>
          <w:jc w:val="center"/>
        </w:trPr>
        <w:tc>
          <w:tcPr>
            <w:tcW w:w="709" w:type="dxa"/>
            <w:tcBorders>
              <w:left w:val="single" w:sz="4" w:space="0" w:color="000000"/>
              <w:bottom w:val="single" w:sz="4" w:space="0" w:color="000000"/>
            </w:tcBorders>
            <w:vAlign w:val="center"/>
          </w:tcPr>
          <w:p w14:paraId="44263B05" w14:textId="77777777" w:rsidR="00D850ED" w:rsidRPr="00421E96" w:rsidRDefault="00D850ED" w:rsidP="00C77994">
            <w:pPr>
              <w:jc w:val="center"/>
              <w:rPr>
                <w:bCs/>
              </w:rPr>
            </w:pPr>
            <w:r w:rsidRPr="00421E96">
              <w:rPr>
                <w:bCs/>
              </w:rPr>
              <w:t>26</w:t>
            </w:r>
          </w:p>
        </w:tc>
        <w:tc>
          <w:tcPr>
            <w:tcW w:w="5841" w:type="dxa"/>
            <w:tcBorders>
              <w:left w:val="single" w:sz="4" w:space="0" w:color="000000"/>
              <w:bottom w:val="single" w:sz="4" w:space="0" w:color="000000"/>
              <w:right w:val="single" w:sz="4" w:space="0" w:color="000000"/>
            </w:tcBorders>
            <w:vAlign w:val="center"/>
          </w:tcPr>
          <w:p w14:paraId="09B30FA1" w14:textId="77777777" w:rsidR="00D850ED" w:rsidRPr="00421E96" w:rsidRDefault="00D850ED" w:rsidP="00C77994">
            <w:pPr>
              <w:pBdr>
                <w:top w:val="nil"/>
                <w:left w:val="nil"/>
                <w:bottom w:val="nil"/>
                <w:right w:val="nil"/>
                <w:between w:val="nil"/>
              </w:pBdr>
              <w:rPr>
                <w:color w:val="000000"/>
              </w:rPr>
            </w:pPr>
            <w:r w:rsidRPr="00421E96">
              <w:rPr>
                <w:color w:val="000000"/>
              </w:rPr>
              <w:t>Камера повинна мати екранне меню з детальним налаштуванням параметрів</w:t>
            </w:r>
          </w:p>
        </w:tc>
        <w:tc>
          <w:tcPr>
            <w:tcW w:w="1701" w:type="dxa"/>
            <w:tcBorders>
              <w:left w:val="single" w:sz="4" w:space="0" w:color="000000"/>
              <w:bottom w:val="single" w:sz="4" w:space="0" w:color="000000"/>
              <w:right w:val="single" w:sz="4" w:space="0" w:color="000000"/>
            </w:tcBorders>
            <w:vAlign w:val="center"/>
          </w:tcPr>
          <w:p w14:paraId="356B3AAD"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6DB6D89C" w14:textId="77777777" w:rsidR="00D850ED" w:rsidRPr="00421E96" w:rsidRDefault="00D850ED" w:rsidP="00C77994">
            <w:pPr>
              <w:widowControl w:val="0"/>
              <w:tabs>
                <w:tab w:val="left" w:pos="283"/>
              </w:tabs>
              <w:jc w:val="center"/>
              <w:rPr>
                <w:bCs/>
              </w:rPr>
            </w:pPr>
          </w:p>
        </w:tc>
      </w:tr>
      <w:tr w:rsidR="00D850ED" w:rsidRPr="00421E96" w14:paraId="51B948A6" w14:textId="77777777" w:rsidTr="00C77994">
        <w:trPr>
          <w:jc w:val="center"/>
        </w:trPr>
        <w:tc>
          <w:tcPr>
            <w:tcW w:w="709" w:type="dxa"/>
            <w:tcBorders>
              <w:left w:val="single" w:sz="4" w:space="0" w:color="000000"/>
              <w:bottom w:val="single" w:sz="4" w:space="0" w:color="000000"/>
            </w:tcBorders>
            <w:vAlign w:val="center"/>
          </w:tcPr>
          <w:p w14:paraId="2568353F" w14:textId="77777777" w:rsidR="00D850ED" w:rsidRPr="00421E96" w:rsidRDefault="00D850ED" w:rsidP="00C77994">
            <w:pPr>
              <w:jc w:val="center"/>
              <w:rPr>
                <w:bCs/>
              </w:rPr>
            </w:pPr>
            <w:r w:rsidRPr="00421E96">
              <w:rPr>
                <w:bCs/>
              </w:rPr>
              <w:t>27</w:t>
            </w:r>
          </w:p>
        </w:tc>
        <w:tc>
          <w:tcPr>
            <w:tcW w:w="5841" w:type="dxa"/>
            <w:tcBorders>
              <w:left w:val="single" w:sz="4" w:space="0" w:color="000000"/>
              <w:bottom w:val="single" w:sz="4" w:space="0" w:color="000000"/>
              <w:right w:val="single" w:sz="4" w:space="0" w:color="000000"/>
            </w:tcBorders>
            <w:vAlign w:val="center"/>
          </w:tcPr>
          <w:p w14:paraId="29CF86B5" w14:textId="77777777" w:rsidR="00D850ED" w:rsidRPr="00421E96" w:rsidRDefault="00D850ED" w:rsidP="00C77994">
            <w:pPr>
              <w:pBdr>
                <w:top w:val="nil"/>
                <w:left w:val="nil"/>
                <w:bottom w:val="nil"/>
                <w:right w:val="nil"/>
                <w:between w:val="nil"/>
              </w:pBdr>
              <w:rPr>
                <w:color w:val="000000"/>
              </w:rPr>
            </w:pPr>
            <w:r w:rsidRPr="00421E96">
              <w:rPr>
                <w:color w:val="000000"/>
              </w:rPr>
              <w:t>Наявність у комплекті гнучкого цистоскопа 350 мм</w:t>
            </w:r>
          </w:p>
        </w:tc>
        <w:tc>
          <w:tcPr>
            <w:tcW w:w="1701" w:type="dxa"/>
            <w:tcBorders>
              <w:left w:val="single" w:sz="4" w:space="0" w:color="000000"/>
              <w:bottom w:val="single" w:sz="4" w:space="0" w:color="000000"/>
              <w:right w:val="single" w:sz="4" w:space="0" w:color="000000"/>
            </w:tcBorders>
            <w:vAlign w:val="center"/>
          </w:tcPr>
          <w:p w14:paraId="196F98E9"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6949DD3C" w14:textId="77777777" w:rsidR="00D850ED" w:rsidRPr="00421E96" w:rsidRDefault="00D850ED" w:rsidP="00C77994">
            <w:pPr>
              <w:widowControl w:val="0"/>
              <w:tabs>
                <w:tab w:val="left" w:pos="283"/>
              </w:tabs>
              <w:jc w:val="center"/>
              <w:rPr>
                <w:bCs/>
              </w:rPr>
            </w:pPr>
          </w:p>
        </w:tc>
      </w:tr>
      <w:tr w:rsidR="00D850ED" w:rsidRPr="00421E96" w14:paraId="10D07006" w14:textId="77777777" w:rsidTr="00C77994">
        <w:trPr>
          <w:jc w:val="center"/>
        </w:trPr>
        <w:tc>
          <w:tcPr>
            <w:tcW w:w="709" w:type="dxa"/>
            <w:tcBorders>
              <w:left w:val="single" w:sz="4" w:space="0" w:color="000000"/>
              <w:bottom w:val="single" w:sz="4" w:space="0" w:color="000000"/>
            </w:tcBorders>
            <w:vAlign w:val="center"/>
          </w:tcPr>
          <w:p w14:paraId="4C24D9D4" w14:textId="77777777" w:rsidR="00D850ED" w:rsidRPr="00421E96" w:rsidRDefault="00D850ED" w:rsidP="00C77994">
            <w:pPr>
              <w:jc w:val="center"/>
              <w:rPr>
                <w:bCs/>
              </w:rPr>
            </w:pPr>
            <w:r w:rsidRPr="00421E96">
              <w:rPr>
                <w:bCs/>
              </w:rPr>
              <w:t>2</w:t>
            </w:r>
            <w:r>
              <w:rPr>
                <w:bCs/>
              </w:rPr>
              <w:t>8</w:t>
            </w:r>
          </w:p>
        </w:tc>
        <w:tc>
          <w:tcPr>
            <w:tcW w:w="5841" w:type="dxa"/>
            <w:tcBorders>
              <w:left w:val="single" w:sz="4" w:space="0" w:color="000000"/>
              <w:bottom w:val="single" w:sz="4" w:space="0" w:color="000000"/>
              <w:right w:val="single" w:sz="4" w:space="0" w:color="000000"/>
            </w:tcBorders>
            <w:vAlign w:val="center"/>
          </w:tcPr>
          <w:p w14:paraId="3CC56578" w14:textId="77777777" w:rsidR="00D850ED" w:rsidRPr="00421E96" w:rsidRDefault="00D850ED" w:rsidP="00C77994">
            <w:pPr>
              <w:pBdr>
                <w:top w:val="nil"/>
                <w:left w:val="nil"/>
                <w:bottom w:val="nil"/>
                <w:right w:val="nil"/>
                <w:between w:val="nil"/>
              </w:pBdr>
              <w:rPr>
                <w:color w:val="000000"/>
              </w:rPr>
            </w:pPr>
            <w:r w:rsidRPr="00421E96">
              <w:rPr>
                <w:color w:val="000000"/>
              </w:rPr>
              <w:t>Діаметр цистоскопа повинен бути не більше 4 мм</w:t>
            </w:r>
          </w:p>
        </w:tc>
        <w:tc>
          <w:tcPr>
            <w:tcW w:w="1701" w:type="dxa"/>
            <w:tcBorders>
              <w:left w:val="single" w:sz="4" w:space="0" w:color="000000"/>
              <w:bottom w:val="single" w:sz="4" w:space="0" w:color="000000"/>
              <w:right w:val="single" w:sz="4" w:space="0" w:color="000000"/>
            </w:tcBorders>
            <w:vAlign w:val="center"/>
          </w:tcPr>
          <w:p w14:paraId="7BD2830F"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55FAC7D1" w14:textId="77777777" w:rsidR="00D850ED" w:rsidRPr="00421E96" w:rsidRDefault="00D850ED" w:rsidP="00C77994">
            <w:pPr>
              <w:widowControl w:val="0"/>
              <w:tabs>
                <w:tab w:val="left" w:pos="283"/>
              </w:tabs>
              <w:jc w:val="center"/>
              <w:rPr>
                <w:bCs/>
              </w:rPr>
            </w:pPr>
          </w:p>
        </w:tc>
      </w:tr>
      <w:tr w:rsidR="00D850ED" w:rsidRPr="00421E96" w14:paraId="0ED652F5" w14:textId="77777777" w:rsidTr="00C77994">
        <w:trPr>
          <w:jc w:val="center"/>
        </w:trPr>
        <w:tc>
          <w:tcPr>
            <w:tcW w:w="709" w:type="dxa"/>
            <w:tcBorders>
              <w:left w:val="single" w:sz="4" w:space="0" w:color="000000"/>
              <w:bottom w:val="single" w:sz="4" w:space="0" w:color="000000"/>
            </w:tcBorders>
            <w:vAlign w:val="center"/>
          </w:tcPr>
          <w:p w14:paraId="27665A84" w14:textId="77777777" w:rsidR="00D850ED" w:rsidRPr="00421E96" w:rsidRDefault="00D850ED" w:rsidP="00C77994">
            <w:pPr>
              <w:jc w:val="center"/>
              <w:rPr>
                <w:bCs/>
              </w:rPr>
            </w:pPr>
            <w:r w:rsidRPr="00421E96">
              <w:rPr>
                <w:bCs/>
              </w:rPr>
              <w:t>2</w:t>
            </w:r>
            <w:r>
              <w:rPr>
                <w:bCs/>
              </w:rPr>
              <w:t>9</w:t>
            </w:r>
          </w:p>
        </w:tc>
        <w:tc>
          <w:tcPr>
            <w:tcW w:w="5841" w:type="dxa"/>
            <w:tcBorders>
              <w:left w:val="single" w:sz="4" w:space="0" w:color="000000"/>
              <w:bottom w:val="single" w:sz="4" w:space="0" w:color="000000"/>
              <w:right w:val="single" w:sz="4" w:space="0" w:color="000000"/>
            </w:tcBorders>
            <w:vAlign w:val="center"/>
          </w:tcPr>
          <w:p w14:paraId="1CAB469B" w14:textId="77777777" w:rsidR="00D850ED" w:rsidRPr="00421E96" w:rsidRDefault="00D850ED" w:rsidP="00C77994">
            <w:pPr>
              <w:pBdr>
                <w:top w:val="nil"/>
                <w:left w:val="nil"/>
                <w:bottom w:val="nil"/>
                <w:right w:val="nil"/>
                <w:between w:val="nil"/>
              </w:pBdr>
              <w:rPr>
                <w:color w:val="000000"/>
              </w:rPr>
            </w:pPr>
            <w:r w:rsidRPr="00421E96">
              <w:rPr>
                <w:color w:val="000000"/>
              </w:rPr>
              <w:t>Діаметр інструментального каналу повинен бути не менше 2 мм</w:t>
            </w:r>
          </w:p>
        </w:tc>
        <w:tc>
          <w:tcPr>
            <w:tcW w:w="1701" w:type="dxa"/>
            <w:tcBorders>
              <w:left w:val="single" w:sz="4" w:space="0" w:color="000000"/>
              <w:bottom w:val="single" w:sz="4" w:space="0" w:color="000000"/>
              <w:right w:val="single" w:sz="4" w:space="0" w:color="000000"/>
            </w:tcBorders>
            <w:vAlign w:val="center"/>
          </w:tcPr>
          <w:p w14:paraId="71C07B2D"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00426982" w14:textId="77777777" w:rsidR="00D850ED" w:rsidRPr="00421E96" w:rsidRDefault="00D850ED" w:rsidP="00C77994">
            <w:pPr>
              <w:widowControl w:val="0"/>
              <w:tabs>
                <w:tab w:val="left" w:pos="283"/>
              </w:tabs>
              <w:jc w:val="center"/>
              <w:rPr>
                <w:bCs/>
              </w:rPr>
            </w:pPr>
          </w:p>
        </w:tc>
      </w:tr>
      <w:tr w:rsidR="00D850ED" w:rsidRPr="00421E96" w14:paraId="3793B2EF" w14:textId="77777777" w:rsidTr="00C77994">
        <w:trPr>
          <w:jc w:val="center"/>
        </w:trPr>
        <w:tc>
          <w:tcPr>
            <w:tcW w:w="709" w:type="dxa"/>
            <w:tcBorders>
              <w:left w:val="single" w:sz="4" w:space="0" w:color="000000"/>
              <w:bottom w:val="single" w:sz="4" w:space="0" w:color="000000"/>
            </w:tcBorders>
            <w:vAlign w:val="center"/>
          </w:tcPr>
          <w:p w14:paraId="4F39335B" w14:textId="77777777" w:rsidR="00D850ED" w:rsidRPr="00421E96" w:rsidRDefault="00D850ED" w:rsidP="00C77994">
            <w:pPr>
              <w:jc w:val="center"/>
              <w:rPr>
                <w:bCs/>
              </w:rPr>
            </w:pPr>
            <w:r>
              <w:rPr>
                <w:bCs/>
              </w:rPr>
              <w:t>30</w:t>
            </w:r>
          </w:p>
        </w:tc>
        <w:tc>
          <w:tcPr>
            <w:tcW w:w="5841" w:type="dxa"/>
            <w:tcBorders>
              <w:left w:val="single" w:sz="4" w:space="0" w:color="000000"/>
              <w:bottom w:val="single" w:sz="4" w:space="0" w:color="000000"/>
              <w:right w:val="single" w:sz="4" w:space="0" w:color="000000"/>
            </w:tcBorders>
            <w:vAlign w:val="center"/>
          </w:tcPr>
          <w:p w14:paraId="607414A9" w14:textId="77777777" w:rsidR="00D850ED" w:rsidRPr="00421E96" w:rsidRDefault="00D850ED" w:rsidP="00C77994">
            <w:pPr>
              <w:pBdr>
                <w:top w:val="nil"/>
                <w:left w:val="nil"/>
                <w:bottom w:val="nil"/>
                <w:right w:val="nil"/>
                <w:between w:val="nil"/>
              </w:pBdr>
              <w:rPr>
                <w:color w:val="000000"/>
              </w:rPr>
            </w:pPr>
            <w:r w:rsidRPr="00421E96">
              <w:rPr>
                <w:color w:val="000000"/>
              </w:rPr>
              <w:t>Живлення не гірше 100 – 240 В</w:t>
            </w:r>
          </w:p>
        </w:tc>
        <w:tc>
          <w:tcPr>
            <w:tcW w:w="1701" w:type="dxa"/>
            <w:tcBorders>
              <w:left w:val="single" w:sz="4" w:space="0" w:color="000000"/>
              <w:bottom w:val="single" w:sz="4" w:space="0" w:color="000000"/>
              <w:right w:val="single" w:sz="4" w:space="0" w:color="000000"/>
            </w:tcBorders>
            <w:vAlign w:val="center"/>
          </w:tcPr>
          <w:p w14:paraId="60498B4F" w14:textId="77777777" w:rsidR="00D850ED" w:rsidRPr="00421E96" w:rsidRDefault="00D850ED" w:rsidP="00C77994">
            <w:pPr>
              <w:jc w:val="center"/>
              <w:rPr>
                <w:bCs/>
              </w:rPr>
            </w:pPr>
          </w:p>
        </w:tc>
        <w:tc>
          <w:tcPr>
            <w:tcW w:w="1701" w:type="dxa"/>
            <w:tcBorders>
              <w:left w:val="single" w:sz="4" w:space="0" w:color="000000"/>
              <w:bottom w:val="single" w:sz="4" w:space="0" w:color="000000"/>
              <w:right w:val="single" w:sz="4" w:space="0" w:color="000000"/>
            </w:tcBorders>
            <w:vAlign w:val="center"/>
          </w:tcPr>
          <w:p w14:paraId="00722F78" w14:textId="77777777" w:rsidR="00D850ED" w:rsidRPr="00421E96" w:rsidRDefault="00D850ED" w:rsidP="00C77994">
            <w:pPr>
              <w:widowControl w:val="0"/>
              <w:tabs>
                <w:tab w:val="left" w:pos="283"/>
              </w:tabs>
              <w:jc w:val="center"/>
              <w:rPr>
                <w:bCs/>
              </w:rPr>
            </w:pPr>
          </w:p>
        </w:tc>
      </w:tr>
    </w:tbl>
    <w:p w14:paraId="38445856" w14:textId="77777777" w:rsidR="00D850ED" w:rsidRPr="00006BDB" w:rsidRDefault="00D850ED" w:rsidP="00D850ED">
      <w:pPr>
        <w:rPr>
          <w:b/>
          <w:color w:val="000000" w:themeColor="text1"/>
          <w:lang w:eastAsia="zh-CN"/>
        </w:rPr>
      </w:pPr>
    </w:p>
    <w:p w14:paraId="30FDB48F" w14:textId="77777777" w:rsidR="00D850ED" w:rsidRDefault="00D850ED" w:rsidP="00D850ED">
      <w:pPr>
        <w:tabs>
          <w:tab w:val="left" w:pos="142"/>
        </w:tabs>
        <w:ind w:firstLine="360"/>
        <w:jc w:val="both"/>
        <w:outlineLvl w:val="0"/>
        <w:rPr>
          <w:b/>
          <w:i/>
        </w:rPr>
      </w:pPr>
      <w:r w:rsidRPr="00006BDB">
        <w:t xml:space="preserve">У разі наявності в даному документі посилань  на конкретну марку чи виробника або на конкретний процес, що характеризує продукт певного суб’єкта господарювання, чи на торгові марки, патенти, типи або конкретне місце походження чи спосіб виробництва, після такого посилання слід вважати в наявності вираз </w:t>
      </w:r>
      <w:r w:rsidRPr="00006BDB">
        <w:rPr>
          <w:b/>
          <w:i/>
        </w:rPr>
        <w:t>«або еквівалент».</w:t>
      </w:r>
      <w:r>
        <w:rPr>
          <w:b/>
          <w:i/>
        </w:rPr>
        <w:t xml:space="preserve"> </w:t>
      </w:r>
    </w:p>
    <w:p w14:paraId="10049936" w14:textId="77777777" w:rsidR="00D850ED" w:rsidRPr="00824A56" w:rsidRDefault="00D850ED" w:rsidP="00D850ED">
      <w:pPr>
        <w:tabs>
          <w:tab w:val="left" w:pos="142"/>
        </w:tabs>
        <w:ind w:firstLine="360"/>
        <w:jc w:val="both"/>
        <w:outlineLvl w:val="0"/>
        <w:rPr>
          <w:bCs/>
          <w:iCs/>
          <w:caps/>
          <w:color w:val="000000"/>
        </w:rPr>
      </w:pPr>
      <w:r w:rsidRPr="00824A56">
        <w:rPr>
          <w:bCs/>
          <w:iCs/>
        </w:rPr>
        <w:t xml:space="preserve">Учасник, подаючи свою тендерну пропозицію, тим самим погоджується, що його тендерна пропозиція може бути відхилена у разі, якщо ним була надана недостовірна інформація щодо відповідності запропонованого ним товару технічним та якісним вимогам Замовника або товар, який представляється ним на торги, не відповідає технічним та якісним вимогам Замовника. Замовник для перевірки відповідності запропонованого учасником товару може використовувати інформацію, розміщену в мережі </w:t>
      </w:r>
      <w:proofErr w:type="spellStart"/>
      <w:r w:rsidRPr="00824A56">
        <w:rPr>
          <w:bCs/>
          <w:iCs/>
        </w:rPr>
        <w:t>Internet</w:t>
      </w:r>
      <w:proofErr w:type="spellEnd"/>
      <w:r w:rsidRPr="00824A56">
        <w:rPr>
          <w:bCs/>
          <w:iCs/>
        </w:rPr>
        <w:t xml:space="preserve">, в тому числі в електронній системі </w:t>
      </w:r>
      <w:proofErr w:type="spellStart"/>
      <w:r w:rsidRPr="00824A56">
        <w:rPr>
          <w:bCs/>
          <w:iCs/>
        </w:rPr>
        <w:t>закупівель</w:t>
      </w:r>
      <w:proofErr w:type="spellEnd"/>
      <w:r w:rsidRPr="00824A56">
        <w:rPr>
          <w:bCs/>
          <w:iCs/>
        </w:rPr>
        <w:t>, офіційний сайт Виробника тощо.</w:t>
      </w:r>
    </w:p>
    <w:p w14:paraId="1B765621" w14:textId="77777777" w:rsidR="00D850ED" w:rsidRPr="0064465E" w:rsidRDefault="00D850ED" w:rsidP="00D850ED">
      <w:pPr>
        <w:tabs>
          <w:tab w:val="left" w:pos="284"/>
        </w:tabs>
        <w:ind w:left="-284"/>
        <w:jc w:val="both"/>
      </w:pPr>
    </w:p>
    <w:p w14:paraId="5D3E76B6" w14:textId="77777777" w:rsidR="001D6C7B" w:rsidRDefault="001D6C7B" w:rsidP="00D850ED">
      <w:pPr>
        <w:keepNext/>
        <w:spacing w:before="240"/>
        <w:ind w:left="-284"/>
        <w:jc w:val="center"/>
        <w:rPr>
          <w:b/>
        </w:rPr>
      </w:pPr>
    </w:p>
    <w:sectPr w:rsidR="001D6C7B" w:rsidSect="005567D2">
      <w:pgSz w:w="11906" w:h="16838"/>
      <w:pgMar w:top="993" w:right="850" w:bottom="709"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A28AF26A"/>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i w:val="0"/>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4F2"/>
    <w:rsid w:val="000404F2"/>
    <w:rsid w:val="00043B6F"/>
    <w:rsid w:val="00086DB8"/>
    <w:rsid w:val="00092A9B"/>
    <w:rsid w:val="000B4095"/>
    <w:rsid w:val="000D4738"/>
    <w:rsid w:val="000E4845"/>
    <w:rsid w:val="000F7FFD"/>
    <w:rsid w:val="00164376"/>
    <w:rsid w:val="00173759"/>
    <w:rsid w:val="00181689"/>
    <w:rsid w:val="00192691"/>
    <w:rsid w:val="001D462A"/>
    <w:rsid w:val="001D6C7B"/>
    <w:rsid w:val="00224646"/>
    <w:rsid w:val="002E26B9"/>
    <w:rsid w:val="0033498F"/>
    <w:rsid w:val="003C1D40"/>
    <w:rsid w:val="003D13C1"/>
    <w:rsid w:val="003D313F"/>
    <w:rsid w:val="003F07EE"/>
    <w:rsid w:val="003F6556"/>
    <w:rsid w:val="00412EBA"/>
    <w:rsid w:val="00445C34"/>
    <w:rsid w:val="00470CA9"/>
    <w:rsid w:val="004A1486"/>
    <w:rsid w:val="004B6334"/>
    <w:rsid w:val="004C4C6B"/>
    <w:rsid w:val="005369A4"/>
    <w:rsid w:val="005567D2"/>
    <w:rsid w:val="00560816"/>
    <w:rsid w:val="005C2CD1"/>
    <w:rsid w:val="005C56CC"/>
    <w:rsid w:val="005F7FEA"/>
    <w:rsid w:val="00662621"/>
    <w:rsid w:val="00695013"/>
    <w:rsid w:val="006D4CDA"/>
    <w:rsid w:val="00713427"/>
    <w:rsid w:val="00750041"/>
    <w:rsid w:val="007E44F8"/>
    <w:rsid w:val="007E7035"/>
    <w:rsid w:val="007F6C81"/>
    <w:rsid w:val="00813F29"/>
    <w:rsid w:val="00872FB1"/>
    <w:rsid w:val="00894670"/>
    <w:rsid w:val="008A6409"/>
    <w:rsid w:val="009040DD"/>
    <w:rsid w:val="009A4CAE"/>
    <w:rsid w:val="00A02A29"/>
    <w:rsid w:val="00A31CA2"/>
    <w:rsid w:val="00B3026E"/>
    <w:rsid w:val="00B424E3"/>
    <w:rsid w:val="00BB451E"/>
    <w:rsid w:val="00BC1F5A"/>
    <w:rsid w:val="00C148B1"/>
    <w:rsid w:val="00C15240"/>
    <w:rsid w:val="00C60ED2"/>
    <w:rsid w:val="00C74F48"/>
    <w:rsid w:val="00CC1502"/>
    <w:rsid w:val="00CC4062"/>
    <w:rsid w:val="00CE3EB7"/>
    <w:rsid w:val="00D6330C"/>
    <w:rsid w:val="00D850ED"/>
    <w:rsid w:val="00D95481"/>
    <w:rsid w:val="00DF2BAD"/>
    <w:rsid w:val="00DF49AB"/>
    <w:rsid w:val="00E51588"/>
    <w:rsid w:val="00E96F18"/>
    <w:rsid w:val="00EF5B58"/>
    <w:rsid w:val="00F7422F"/>
    <w:rsid w:val="00F772C0"/>
    <w:rsid w:val="00FC6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D7CB"/>
  <w15:docId w15:val="{4C95DCFD-4DE0-4F72-93D8-55239667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6E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DA16E2"/>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paragraph" w:styleId="a7">
    <w:name w:val="Normal (Web)"/>
    <w:basedOn w:val="a"/>
    <w:uiPriority w:val="99"/>
    <w:unhideWhenUsed/>
    <w:rsid w:val="00043B6F"/>
    <w:pPr>
      <w:spacing w:before="100" w:beforeAutospacing="1" w:after="100" w:afterAutospacing="1"/>
    </w:pPr>
  </w:style>
  <w:style w:type="character" w:customStyle="1" w:styleId="10">
    <w:name w:val="Заголовок №1_"/>
    <w:basedOn w:val="a0"/>
    <w:link w:val="11"/>
    <w:rsid w:val="00043B6F"/>
    <w:rPr>
      <w:b/>
      <w:bCs/>
      <w:sz w:val="21"/>
      <w:szCs w:val="21"/>
      <w:shd w:val="clear" w:color="auto" w:fill="FFFFFF"/>
    </w:rPr>
  </w:style>
  <w:style w:type="paragraph" w:customStyle="1" w:styleId="11">
    <w:name w:val="Заголовок №1"/>
    <w:basedOn w:val="a"/>
    <w:link w:val="10"/>
    <w:rsid w:val="00043B6F"/>
    <w:pPr>
      <w:widowControl w:val="0"/>
      <w:shd w:val="clear" w:color="auto" w:fill="FFFFFF"/>
      <w:spacing w:line="232" w:lineRule="exact"/>
      <w:jc w:val="center"/>
      <w:outlineLvl w:val="0"/>
    </w:pPr>
    <w:rPr>
      <w:b/>
      <w:bCs/>
      <w:sz w:val="21"/>
      <w:szCs w:val="21"/>
    </w:rPr>
  </w:style>
  <w:style w:type="character" w:customStyle="1" w:styleId="h-pre-line">
    <w:name w:val="h-pre-line"/>
    <w:basedOn w:val="a0"/>
    <w:rsid w:val="004C4C6B"/>
  </w:style>
  <w:style w:type="character" w:customStyle="1" w:styleId="qaclassifiertype">
    <w:name w:val="qa_classifier_type"/>
    <w:basedOn w:val="a0"/>
    <w:rsid w:val="004C4C6B"/>
  </w:style>
  <w:style w:type="character" w:customStyle="1" w:styleId="qaclassifierdk">
    <w:name w:val="qa_classifier_dk"/>
    <w:basedOn w:val="a0"/>
    <w:rsid w:val="004C4C6B"/>
  </w:style>
  <w:style w:type="character" w:customStyle="1" w:styleId="qaclassifierdescr">
    <w:name w:val="qa_classifier_descr"/>
    <w:basedOn w:val="a0"/>
    <w:rsid w:val="004C4C6B"/>
  </w:style>
  <w:style w:type="character" w:customStyle="1" w:styleId="qaclassifierdescrcode">
    <w:name w:val="qa_classifier_descr_code"/>
    <w:basedOn w:val="a0"/>
    <w:rsid w:val="004C4C6B"/>
  </w:style>
  <w:style w:type="character" w:customStyle="1" w:styleId="qaclassifierdescrprimary">
    <w:name w:val="qa_classifier_descr_primary"/>
    <w:basedOn w:val="a0"/>
    <w:rsid w:val="004C4C6B"/>
  </w:style>
  <w:style w:type="paragraph" w:styleId="a8">
    <w:name w:val="Body Text"/>
    <w:basedOn w:val="a"/>
    <w:link w:val="a9"/>
    <w:uiPriority w:val="1"/>
    <w:qFormat/>
    <w:rsid w:val="00C74F48"/>
    <w:pPr>
      <w:widowControl w:val="0"/>
      <w:autoSpaceDE w:val="0"/>
      <w:autoSpaceDN w:val="0"/>
    </w:pPr>
    <w:rPr>
      <w:lang w:eastAsia="en-US"/>
    </w:rPr>
  </w:style>
  <w:style w:type="character" w:customStyle="1" w:styleId="a9">
    <w:name w:val="Основной текст Знак"/>
    <w:basedOn w:val="a0"/>
    <w:link w:val="a8"/>
    <w:uiPriority w:val="1"/>
    <w:rsid w:val="00C74F48"/>
    <w:rPr>
      <w:lang w:eastAsia="en-US"/>
    </w:rPr>
  </w:style>
  <w:style w:type="paragraph" w:customStyle="1" w:styleId="21">
    <w:name w:val="Основной текст 21"/>
    <w:basedOn w:val="a"/>
    <w:rsid w:val="00C74F48"/>
    <w:pPr>
      <w:ind w:firstLine="567"/>
      <w:jc w:val="both"/>
    </w:pPr>
    <w:rPr>
      <w:color w:val="00000A"/>
      <w:kern w:val="2"/>
      <w:szCs w:val="20"/>
      <w:lang w:val="ru-RU" w:eastAsia="zh-CN"/>
    </w:rPr>
  </w:style>
  <w:style w:type="paragraph" w:customStyle="1" w:styleId="FR2">
    <w:name w:val="FR2"/>
    <w:rsid w:val="00C74F48"/>
    <w:pPr>
      <w:widowControl w:val="0"/>
      <w:suppressAutoHyphens/>
      <w:jc w:val="both"/>
    </w:pPr>
    <w:rPr>
      <w:rFonts w:ascii="Arial" w:hAnsi="Arial" w:cs="Arial"/>
      <w:sz w:val="22"/>
      <w:szCs w:val="20"/>
      <w:lang w:val="ru-RU" w:eastAsia="zh-CN"/>
    </w:rPr>
  </w:style>
  <w:style w:type="paragraph" w:customStyle="1" w:styleId="aa">
    <w:name w:val="Готовый"/>
    <w:basedOn w:val="a"/>
    <w:rsid w:val="00C74F4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137282">
      <w:bodyDiv w:val="1"/>
      <w:marLeft w:val="0"/>
      <w:marRight w:val="0"/>
      <w:marTop w:val="0"/>
      <w:marBottom w:val="0"/>
      <w:divBdr>
        <w:top w:val="none" w:sz="0" w:space="0" w:color="auto"/>
        <w:left w:val="none" w:sz="0" w:space="0" w:color="auto"/>
        <w:bottom w:val="none" w:sz="0" w:space="0" w:color="auto"/>
        <w:right w:val="none" w:sz="0" w:space="0" w:color="auto"/>
      </w:divBdr>
    </w:div>
    <w:div w:id="659965986">
      <w:bodyDiv w:val="1"/>
      <w:marLeft w:val="0"/>
      <w:marRight w:val="0"/>
      <w:marTop w:val="0"/>
      <w:marBottom w:val="0"/>
      <w:divBdr>
        <w:top w:val="none" w:sz="0" w:space="0" w:color="auto"/>
        <w:left w:val="none" w:sz="0" w:space="0" w:color="auto"/>
        <w:bottom w:val="none" w:sz="0" w:space="0" w:color="auto"/>
        <w:right w:val="none" w:sz="0" w:space="0" w:color="auto"/>
      </w:divBdr>
    </w:div>
    <w:div w:id="1079861928">
      <w:bodyDiv w:val="1"/>
      <w:marLeft w:val="0"/>
      <w:marRight w:val="0"/>
      <w:marTop w:val="0"/>
      <w:marBottom w:val="0"/>
      <w:divBdr>
        <w:top w:val="none" w:sz="0" w:space="0" w:color="auto"/>
        <w:left w:val="none" w:sz="0" w:space="0" w:color="auto"/>
        <w:bottom w:val="none" w:sz="0" w:space="0" w:color="auto"/>
        <w:right w:val="none" w:sz="0" w:space="0" w:color="auto"/>
      </w:divBdr>
    </w:div>
    <w:div w:id="1744334993">
      <w:bodyDiv w:val="1"/>
      <w:marLeft w:val="0"/>
      <w:marRight w:val="0"/>
      <w:marTop w:val="0"/>
      <w:marBottom w:val="0"/>
      <w:divBdr>
        <w:top w:val="none" w:sz="0" w:space="0" w:color="auto"/>
        <w:left w:val="none" w:sz="0" w:space="0" w:color="auto"/>
        <w:bottom w:val="none" w:sz="0" w:space="0" w:color="auto"/>
        <w:right w:val="none" w:sz="0" w:space="0" w:color="auto"/>
      </w:divBdr>
    </w:div>
    <w:div w:id="2118023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mk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T2e8uOkWbiyaLIQpzk6aFzA01Q==">AMUW2mXwi6DHjtzWVF9nTAyJZKlyrs42MIAWSlBjeTXnnwROLvfp5XVnpNz+hehngPJWubOJaJugOicvBp6seTCyE4P1isU0aENiug3YWfNJQJPCRti5msg=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1617</Words>
  <Characters>9219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11</cp:revision>
  <dcterms:created xsi:type="dcterms:W3CDTF">2025-10-02T09:43:00Z</dcterms:created>
  <dcterms:modified xsi:type="dcterms:W3CDTF">2025-10-02T10:12:00Z</dcterms:modified>
</cp:coreProperties>
</file>