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69D77" w14:textId="77777777" w:rsidR="00A47AFA" w:rsidRDefault="00A47AFA" w:rsidP="00A47AF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114300" distB="114300" distL="114300" distR="114300" wp14:anchorId="65FEB0CC" wp14:editId="58093FC9">
            <wp:extent cx="4698520" cy="1047151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8520" cy="10471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480EC6" w14:textId="77777777" w:rsidR="00A47AFA" w:rsidRDefault="00A47AFA" w:rsidP="00A47AFA">
      <w:pPr>
        <w:spacing w:after="60"/>
        <w:rPr>
          <w:b/>
          <w:sz w:val="20"/>
          <w:szCs w:val="20"/>
        </w:rPr>
      </w:pPr>
      <w:r w:rsidRPr="00A47AFA">
        <w:rPr>
          <w:b/>
          <w:sz w:val="20"/>
          <w:szCs w:val="20"/>
        </w:rPr>
        <w:t xml:space="preserve">       </w:t>
      </w:r>
    </w:p>
    <w:p w14:paraId="1463936F" w14:textId="5BC0DF6C" w:rsidR="00A47AFA" w:rsidRPr="00A47AFA" w:rsidRDefault="00A47AFA" w:rsidP="00A47AFA">
      <w:pPr>
        <w:spacing w:after="60"/>
        <w:rPr>
          <w:b/>
          <w:sz w:val="20"/>
          <w:szCs w:val="20"/>
        </w:rPr>
      </w:pPr>
      <w:r w:rsidRPr="00A47AFA">
        <w:rPr>
          <w:b/>
          <w:sz w:val="20"/>
          <w:szCs w:val="20"/>
        </w:rPr>
        <w:t xml:space="preserve">  вул. Героїв Майдану, 226  м. Чернівці, Чернівецька область  58013  код ЄДРПОУ 02005763 </w:t>
      </w:r>
    </w:p>
    <w:p w14:paraId="4B1BBB73" w14:textId="77777777" w:rsidR="00A47AFA" w:rsidRPr="00A47AFA" w:rsidRDefault="00A47AFA" w:rsidP="00A47AFA">
      <w:pPr>
        <w:spacing w:after="60"/>
        <w:jc w:val="center"/>
        <w:rPr>
          <w:sz w:val="20"/>
          <w:szCs w:val="20"/>
          <w:u w:val="single"/>
        </w:rPr>
      </w:pPr>
      <w:proofErr w:type="spellStart"/>
      <w:r w:rsidRPr="00A47AFA">
        <w:rPr>
          <w:b/>
          <w:sz w:val="20"/>
          <w:szCs w:val="20"/>
        </w:rPr>
        <w:t>тел</w:t>
      </w:r>
      <w:proofErr w:type="spellEnd"/>
      <w:r w:rsidRPr="00A47AFA">
        <w:rPr>
          <w:b/>
          <w:sz w:val="20"/>
          <w:szCs w:val="20"/>
        </w:rPr>
        <w:t xml:space="preserve">. ( 0372) 50-66-42 сайт </w:t>
      </w:r>
      <w:hyperlink r:id="rId9">
        <w:r w:rsidRPr="00A47AFA">
          <w:rPr>
            <w:b/>
            <w:color w:val="0000FF"/>
            <w:sz w:val="20"/>
            <w:szCs w:val="20"/>
            <w:u w:val="single"/>
          </w:rPr>
          <w:t>https://cmkl</w:t>
        </w:r>
      </w:hyperlink>
      <w:r w:rsidRPr="00A47AFA">
        <w:rPr>
          <w:b/>
          <w:color w:val="0000FF"/>
          <w:sz w:val="20"/>
          <w:szCs w:val="20"/>
          <w:u w:val="single"/>
        </w:rPr>
        <w:t>.cv.ua</w:t>
      </w:r>
      <w:r w:rsidRPr="00A47AFA">
        <w:rPr>
          <w:b/>
          <w:sz w:val="20"/>
          <w:szCs w:val="20"/>
        </w:rPr>
        <w:t xml:space="preserve">  Е-</w:t>
      </w:r>
      <w:proofErr w:type="spellStart"/>
      <w:r w:rsidRPr="00A47AFA">
        <w:rPr>
          <w:b/>
          <w:sz w:val="20"/>
          <w:szCs w:val="20"/>
        </w:rPr>
        <w:t>mail</w:t>
      </w:r>
      <w:proofErr w:type="spellEnd"/>
      <w:r w:rsidRPr="00A47AFA">
        <w:rPr>
          <w:b/>
          <w:sz w:val="20"/>
          <w:szCs w:val="20"/>
        </w:rPr>
        <w:t xml:space="preserve"> </w:t>
      </w:r>
      <w:r w:rsidRPr="00A47AFA">
        <w:rPr>
          <w:b/>
          <w:sz w:val="20"/>
          <w:szCs w:val="20"/>
          <w:u w:val="single"/>
        </w:rPr>
        <w:t>office@cmkl.cv.ua</w:t>
      </w:r>
    </w:p>
    <w:p w14:paraId="01F3187A" w14:textId="77777777" w:rsidR="00A47AFA" w:rsidRDefault="00A47AFA" w:rsidP="00A47AFA">
      <w:pPr>
        <w:jc w:val="center"/>
        <w:rPr>
          <w:sz w:val="28"/>
          <w:szCs w:val="28"/>
        </w:rPr>
      </w:pPr>
    </w:p>
    <w:p w14:paraId="198D04FF" w14:textId="77777777" w:rsidR="009040DD" w:rsidRDefault="009040DD" w:rsidP="00043B6F">
      <w:pPr>
        <w:pStyle w:val="11"/>
        <w:keepNext/>
        <w:keepLines/>
        <w:shd w:val="clear" w:color="auto" w:fill="auto"/>
        <w:jc w:val="right"/>
        <w:rPr>
          <w:sz w:val="22"/>
          <w:szCs w:val="22"/>
        </w:rPr>
      </w:pPr>
    </w:p>
    <w:p w14:paraId="2F12176A" w14:textId="39ADFDDD" w:rsidR="00043B6F" w:rsidRPr="00AA13B6" w:rsidRDefault="00C9476F" w:rsidP="00043B6F">
      <w:pPr>
        <w:pStyle w:val="11"/>
        <w:keepNext/>
        <w:keepLines/>
        <w:shd w:val="clear" w:color="auto" w:fill="auto"/>
        <w:jc w:val="right"/>
        <w:rPr>
          <w:sz w:val="22"/>
          <w:szCs w:val="22"/>
        </w:rPr>
      </w:pPr>
      <w:r>
        <w:rPr>
          <w:sz w:val="22"/>
          <w:szCs w:val="22"/>
        </w:rPr>
        <w:t>07</w:t>
      </w:r>
      <w:r w:rsidR="00B13749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="00C15240">
        <w:rPr>
          <w:sz w:val="22"/>
          <w:szCs w:val="22"/>
        </w:rPr>
        <w:t>.</w:t>
      </w:r>
      <w:r w:rsidR="00043B6F" w:rsidRPr="00AA13B6">
        <w:rPr>
          <w:sz w:val="22"/>
          <w:szCs w:val="22"/>
        </w:rPr>
        <w:t xml:space="preserve">2025р </w:t>
      </w:r>
    </w:p>
    <w:p w14:paraId="6418FEC5" w14:textId="77777777" w:rsidR="00043B6F" w:rsidRPr="00AA13B6" w:rsidRDefault="00043B6F" w:rsidP="00043B6F"/>
    <w:p w14:paraId="00000001" w14:textId="65FA8B66" w:rsidR="00D768E5" w:rsidRPr="00D768E5" w:rsidRDefault="00043B6F" w:rsidP="00D768E5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F0F16"/>
        </w:rPr>
      </w:pPr>
      <w:r w:rsidRPr="00D95481">
        <w:rPr>
          <w:b/>
        </w:rPr>
        <w:t xml:space="preserve">ОБҐРУНТУВАННЯ  </w:t>
      </w:r>
    </w:p>
    <w:p w14:paraId="6128522B" w14:textId="77777777" w:rsidR="00E94343" w:rsidRDefault="00D768E5" w:rsidP="00E94343">
      <w:pPr>
        <w:jc w:val="center"/>
        <w:rPr>
          <w:i/>
          <w:sz w:val="20"/>
          <w:szCs w:val="20"/>
        </w:rPr>
      </w:pPr>
      <w:r w:rsidRPr="00D768E5">
        <w:t xml:space="preserve">технічних та якісних характеристик предмета закупівлі, розміру бюджетного призначення та очікуваної вартості предмету закупівлі </w:t>
      </w:r>
      <w:r w:rsidRPr="00D768E5">
        <w:rPr>
          <w:u w:val="single"/>
        </w:rPr>
        <w:t xml:space="preserve">: </w:t>
      </w:r>
      <w:r w:rsidRPr="00001408">
        <w:rPr>
          <w:rFonts w:eastAsia="Cambria"/>
          <w:b/>
          <w:color w:val="C00000"/>
          <w:u w:val="single"/>
          <w:lang w:eastAsia="uk-UA"/>
        </w:rPr>
        <w:t>«</w:t>
      </w:r>
      <w:r w:rsidRPr="00001408">
        <w:rPr>
          <w:b/>
          <w:color w:val="C00000"/>
          <w:u w:val="single"/>
        </w:rPr>
        <w:t xml:space="preserve">Будівництво  </w:t>
      </w:r>
      <w:r w:rsidRPr="00001408">
        <w:rPr>
          <w:rFonts w:eastAsia="Cambria"/>
          <w:b/>
          <w:color w:val="C00000"/>
          <w:u w:val="single"/>
          <w:lang w:eastAsia="uk-UA"/>
        </w:rPr>
        <w:t xml:space="preserve">наземної сонячної електростанції потужність 50 кВт для власного споживання </w:t>
      </w:r>
      <w:r w:rsidRPr="00001408">
        <w:rPr>
          <w:b/>
          <w:bCs/>
          <w:iCs/>
          <w:color w:val="C00000"/>
          <w:u w:val="single"/>
        </w:rPr>
        <w:t xml:space="preserve">на </w:t>
      </w:r>
      <w:r w:rsidRPr="00001408">
        <w:rPr>
          <w:b/>
          <w:color w:val="C00000"/>
          <w:u w:val="single"/>
        </w:rPr>
        <w:t xml:space="preserve"> території КНП «Центральна міська клінічна лікарня» ЧМР за </w:t>
      </w:r>
      <w:proofErr w:type="spellStart"/>
      <w:r w:rsidRPr="00001408">
        <w:rPr>
          <w:b/>
          <w:color w:val="C00000"/>
          <w:u w:val="single"/>
        </w:rPr>
        <w:t>адресою</w:t>
      </w:r>
      <w:proofErr w:type="spellEnd"/>
      <w:r w:rsidRPr="00001408">
        <w:rPr>
          <w:b/>
          <w:color w:val="C00000"/>
          <w:u w:val="single"/>
        </w:rPr>
        <w:t>: м. Чернівці, вул. Івана Підкови, 14»</w:t>
      </w:r>
      <w:r w:rsidRPr="00001408">
        <w:rPr>
          <w:b/>
          <w:color w:val="C00000"/>
        </w:rPr>
        <w:t xml:space="preserve"> </w:t>
      </w:r>
      <w:r w:rsidRPr="00001408"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 xml:space="preserve">                                </w:t>
      </w:r>
      <w:r w:rsidRPr="003F6556">
        <w:t>(</w:t>
      </w:r>
      <w:r w:rsidRPr="00001408">
        <w:rPr>
          <w:color w:val="000000"/>
        </w:rPr>
        <w:t>(</w:t>
      </w:r>
      <w:r w:rsidRPr="00001408">
        <w:t>ДК 021:2015: </w:t>
      </w:r>
      <w:r w:rsidRPr="00001408">
        <w:rPr>
          <w:color w:val="C00000"/>
        </w:rPr>
        <w:t>45250000-4 Будівництво заводів / установок, гірничодобувних і переробних об’єктів та об’єктів нафтогазової інфраструктури (45251000-1 Будівництво електростанцій і теплових станцій 45251100-2 Будівництво електростанцій)</w:t>
      </w:r>
      <w:r w:rsidRPr="00001408">
        <w:t>)</w:t>
      </w:r>
      <w:r w:rsidRPr="00D768E5">
        <w:t xml:space="preserve">                                                                                                        </w:t>
      </w:r>
      <w:r w:rsidRPr="00D768E5">
        <w:rPr>
          <w:i/>
          <w:sz w:val="20"/>
          <w:szCs w:val="20"/>
        </w:rPr>
        <w:t>(оприлюднюється на виконання</w:t>
      </w:r>
      <w:r w:rsidR="009A070F">
        <w:rPr>
          <w:i/>
          <w:sz w:val="20"/>
          <w:szCs w:val="20"/>
        </w:rPr>
        <w:t xml:space="preserve"> </w:t>
      </w:r>
      <w:r w:rsidR="009A070F" w:rsidRPr="009A070F">
        <w:rPr>
          <w:i/>
          <w:sz w:val="20"/>
          <w:szCs w:val="20"/>
        </w:rPr>
        <w:t>до пункту 4</w:t>
      </w:r>
      <w:r w:rsidR="009A070F" w:rsidRPr="009A070F">
        <w:rPr>
          <w:i/>
          <w:sz w:val="20"/>
          <w:szCs w:val="20"/>
          <w:vertAlign w:val="superscript"/>
        </w:rPr>
        <w:t>1</w:t>
      </w:r>
      <w:r w:rsidR="009A070F" w:rsidRPr="009A070F">
        <w:rPr>
          <w:i/>
          <w:sz w:val="20"/>
          <w:szCs w:val="20"/>
        </w:rPr>
        <w:t xml:space="preserve"> </w:t>
      </w:r>
      <w:r w:rsidRPr="00D768E5">
        <w:rPr>
          <w:i/>
          <w:sz w:val="20"/>
          <w:szCs w:val="20"/>
        </w:rPr>
        <w:t xml:space="preserve">постанови КМУ № 710 від 11.10.2016 </w:t>
      </w:r>
    </w:p>
    <w:p w14:paraId="5B9804A7" w14:textId="3A7622F8" w:rsidR="00A47AFA" w:rsidRDefault="00D768E5" w:rsidP="00E94343">
      <w:pPr>
        <w:jc w:val="center"/>
        <w:rPr>
          <w:i/>
          <w:sz w:val="20"/>
          <w:szCs w:val="20"/>
        </w:rPr>
      </w:pPr>
      <w:r w:rsidRPr="00D768E5">
        <w:rPr>
          <w:i/>
          <w:sz w:val="20"/>
          <w:szCs w:val="20"/>
        </w:rPr>
        <w:t>«Про ефективне використання державних коштів» (зі змінами))</w:t>
      </w:r>
    </w:p>
    <w:p w14:paraId="51643A5D" w14:textId="77777777" w:rsidR="00380718" w:rsidRDefault="00380718" w:rsidP="00D768E5">
      <w:pPr>
        <w:spacing w:before="280"/>
        <w:rPr>
          <w:b/>
          <w:i/>
          <w:sz w:val="25"/>
          <w:szCs w:val="25"/>
        </w:rPr>
      </w:pPr>
    </w:p>
    <w:p w14:paraId="36CA04B6" w14:textId="417C1CA8" w:rsidR="00D768E5" w:rsidRPr="00E51588" w:rsidRDefault="00D768E5" w:rsidP="00D768E5">
      <w:pPr>
        <w:spacing w:before="280"/>
        <w:rPr>
          <w:b/>
          <w:i/>
          <w:color w:val="C00000"/>
          <w:sz w:val="25"/>
          <w:szCs w:val="25"/>
          <w:u w:val="single"/>
        </w:rPr>
      </w:pPr>
      <w:r w:rsidRPr="00E51588">
        <w:rPr>
          <w:b/>
          <w:i/>
          <w:sz w:val="25"/>
          <w:szCs w:val="25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                                                                                                                                        </w:t>
      </w:r>
      <w:r w:rsidRPr="00E51588">
        <w:rPr>
          <w:b/>
          <w:i/>
          <w:color w:val="C00000"/>
          <w:sz w:val="25"/>
          <w:szCs w:val="25"/>
          <w:u w:val="single"/>
        </w:rPr>
        <w:t>КНП «Центральна міська клінічна лікарня» чернівецької міської ради,                             вул. Героїв Майдану, 226  м. Чернівці, Чернівецької області 58013</w:t>
      </w:r>
      <w:r>
        <w:rPr>
          <w:b/>
          <w:i/>
          <w:color w:val="C00000"/>
          <w:sz w:val="25"/>
          <w:szCs w:val="25"/>
          <w:u w:val="single"/>
        </w:rPr>
        <w:t xml:space="preserve">                                            </w:t>
      </w:r>
      <w:r w:rsidRPr="00E51588">
        <w:rPr>
          <w:b/>
          <w:i/>
          <w:color w:val="C00000"/>
          <w:sz w:val="25"/>
          <w:szCs w:val="25"/>
          <w:u w:val="single"/>
        </w:rPr>
        <w:t xml:space="preserve"> код ЄДРПОУ 02005763.</w:t>
      </w:r>
    </w:p>
    <w:p w14:paraId="47D20D17" w14:textId="77777777" w:rsidR="006D5897" w:rsidRPr="00E94343" w:rsidRDefault="006D5897" w:rsidP="006D5897">
      <w:pPr>
        <w:rPr>
          <w:bCs/>
          <w:color w:val="000000"/>
        </w:rPr>
      </w:pPr>
      <w:r w:rsidRPr="0014404E">
        <w:rPr>
          <w:bCs/>
          <w:color w:val="000000"/>
          <w:lang w:val="en-US"/>
        </w:rPr>
        <w:t>e</w:t>
      </w:r>
      <w:r w:rsidRPr="00E94343">
        <w:rPr>
          <w:bCs/>
          <w:color w:val="000000"/>
        </w:rPr>
        <w:t>-</w:t>
      </w:r>
      <w:r w:rsidRPr="0014404E">
        <w:rPr>
          <w:bCs/>
          <w:color w:val="000000"/>
          <w:lang w:val="en-US"/>
        </w:rPr>
        <w:t>mail</w:t>
      </w:r>
      <w:r w:rsidRPr="00E94343">
        <w:rPr>
          <w:bCs/>
          <w:color w:val="000000"/>
        </w:rPr>
        <w:t xml:space="preserve">: </w:t>
      </w:r>
      <w:hyperlink r:id="rId10" w:history="1">
        <w:r w:rsidRPr="0014404E">
          <w:rPr>
            <w:rStyle w:val="a8"/>
            <w:bCs/>
            <w:lang w:val="en-US"/>
          </w:rPr>
          <w:t>office</w:t>
        </w:r>
        <w:r w:rsidRPr="00E94343">
          <w:rPr>
            <w:rStyle w:val="a8"/>
            <w:bCs/>
          </w:rPr>
          <w:t>@</w:t>
        </w:r>
        <w:proofErr w:type="spellStart"/>
        <w:r w:rsidRPr="0014404E">
          <w:rPr>
            <w:rStyle w:val="a8"/>
            <w:bCs/>
            <w:lang w:val="en-US"/>
          </w:rPr>
          <w:t>cmkl</w:t>
        </w:r>
        <w:proofErr w:type="spellEnd"/>
        <w:r w:rsidRPr="00E94343">
          <w:rPr>
            <w:rStyle w:val="a8"/>
            <w:bCs/>
          </w:rPr>
          <w:t>.</w:t>
        </w:r>
        <w:r w:rsidRPr="0014404E">
          <w:rPr>
            <w:rStyle w:val="a8"/>
            <w:bCs/>
            <w:lang w:val="en-US"/>
          </w:rPr>
          <w:t>cv</w:t>
        </w:r>
        <w:r w:rsidRPr="00E94343">
          <w:rPr>
            <w:rStyle w:val="a8"/>
            <w:bCs/>
          </w:rPr>
          <w:t>.</w:t>
        </w:r>
        <w:proofErr w:type="spellStart"/>
        <w:r w:rsidRPr="0014404E">
          <w:rPr>
            <w:rStyle w:val="a8"/>
            <w:bCs/>
            <w:lang w:val="en-US"/>
          </w:rPr>
          <w:t>ua</w:t>
        </w:r>
        <w:proofErr w:type="spellEnd"/>
      </w:hyperlink>
    </w:p>
    <w:p w14:paraId="7F2399DF" w14:textId="77777777" w:rsidR="00D768E5" w:rsidRPr="00E94343" w:rsidRDefault="00D768E5" w:rsidP="00D768E5">
      <w:pPr>
        <w:rPr>
          <w:b/>
          <w:i/>
          <w:iCs/>
          <w:color w:val="000000"/>
          <w:sz w:val="25"/>
          <w:szCs w:val="25"/>
        </w:rPr>
      </w:pPr>
    </w:p>
    <w:p w14:paraId="4A070B79" w14:textId="77777777" w:rsidR="00AB491F" w:rsidRDefault="00D768E5" w:rsidP="00AB491F">
      <w:r w:rsidRPr="00E51588">
        <w:rPr>
          <w:b/>
          <w:i/>
          <w:iCs/>
          <w:color w:val="000000"/>
          <w:sz w:val="25"/>
          <w:szCs w:val="25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51588">
        <w:rPr>
          <w:sz w:val="25"/>
          <w:szCs w:val="25"/>
        </w:rPr>
        <w:t xml:space="preserve">                                                                                                                </w:t>
      </w:r>
      <w:r w:rsidR="00AB491F" w:rsidRPr="00001408">
        <w:rPr>
          <w:rFonts w:eastAsia="Cambria"/>
          <w:b/>
          <w:color w:val="C00000"/>
          <w:u w:val="single"/>
          <w:lang w:eastAsia="uk-UA"/>
        </w:rPr>
        <w:t>«</w:t>
      </w:r>
      <w:r w:rsidR="00AB491F" w:rsidRPr="00001408">
        <w:rPr>
          <w:b/>
          <w:color w:val="C00000"/>
          <w:u w:val="single"/>
        </w:rPr>
        <w:t xml:space="preserve">Будівництво  </w:t>
      </w:r>
      <w:r w:rsidR="00AB491F" w:rsidRPr="00001408">
        <w:rPr>
          <w:rFonts w:eastAsia="Cambria"/>
          <w:b/>
          <w:color w:val="C00000"/>
          <w:u w:val="single"/>
          <w:lang w:eastAsia="uk-UA"/>
        </w:rPr>
        <w:t xml:space="preserve">наземної сонячної електростанції потужність 50 кВт для власного споживання </w:t>
      </w:r>
      <w:r w:rsidR="00AB491F" w:rsidRPr="00001408">
        <w:rPr>
          <w:b/>
          <w:bCs/>
          <w:iCs/>
          <w:color w:val="C00000"/>
          <w:u w:val="single"/>
        </w:rPr>
        <w:t xml:space="preserve">на </w:t>
      </w:r>
      <w:r w:rsidR="00AB491F" w:rsidRPr="00001408">
        <w:rPr>
          <w:b/>
          <w:color w:val="C00000"/>
          <w:u w:val="single"/>
        </w:rPr>
        <w:t xml:space="preserve"> території КНП «Центральна міська клінічна лікарня» ЧМР за </w:t>
      </w:r>
      <w:proofErr w:type="spellStart"/>
      <w:r w:rsidR="00AB491F" w:rsidRPr="00001408">
        <w:rPr>
          <w:b/>
          <w:color w:val="C00000"/>
          <w:u w:val="single"/>
        </w:rPr>
        <w:t>адресою</w:t>
      </w:r>
      <w:proofErr w:type="spellEnd"/>
      <w:r w:rsidR="00AB491F" w:rsidRPr="00001408">
        <w:rPr>
          <w:b/>
          <w:color w:val="C00000"/>
          <w:u w:val="single"/>
        </w:rPr>
        <w:t>: м. Чернівці, вул. Івана Підкови, 14»</w:t>
      </w:r>
      <w:r w:rsidR="00AB491F" w:rsidRPr="00001408">
        <w:rPr>
          <w:b/>
          <w:color w:val="C00000"/>
        </w:rPr>
        <w:t xml:space="preserve"> </w:t>
      </w:r>
      <w:r w:rsidR="00AB491F">
        <w:rPr>
          <w:b/>
          <w:bCs/>
          <w:spacing w:val="-5"/>
        </w:rPr>
        <w:t xml:space="preserve"> </w:t>
      </w:r>
      <w:r w:rsidR="00AB491F" w:rsidRPr="003F6556">
        <w:t>(</w:t>
      </w:r>
      <w:r w:rsidR="00AB491F" w:rsidRPr="00001408">
        <w:rPr>
          <w:color w:val="000000"/>
        </w:rPr>
        <w:t>(</w:t>
      </w:r>
      <w:r w:rsidR="00AB491F" w:rsidRPr="00001408">
        <w:t>ДК 021:2015: </w:t>
      </w:r>
      <w:r w:rsidR="00AB491F" w:rsidRPr="00001408">
        <w:rPr>
          <w:color w:val="C00000"/>
        </w:rPr>
        <w:t>45250000-4 Будівництво заводів / установок, гірничодобувних і переробних об’єктів та об’єктів нафтогазової інфраструктури (45251000-1 Будівництво електростанцій і теплових станцій 45251100-2 Будівництво електростанцій)</w:t>
      </w:r>
      <w:r w:rsidR="00AB491F" w:rsidRPr="00001408">
        <w:t>)</w:t>
      </w:r>
    </w:p>
    <w:p w14:paraId="173E0B4F" w14:textId="77777777" w:rsidR="00AB491F" w:rsidRDefault="00AB491F" w:rsidP="00AB491F"/>
    <w:p w14:paraId="10F52747" w14:textId="79F26253" w:rsidR="00D768E5" w:rsidRDefault="00D768E5" w:rsidP="00AB491F">
      <w:pPr>
        <w:rPr>
          <w:b/>
          <w:bCs/>
          <w:i/>
          <w:iCs/>
          <w:color w:val="C00000"/>
          <w:sz w:val="25"/>
          <w:szCs w:val="25"/>
          <w:u w:val="single"/>
        </w:rPr>
      </w:pPr>
      <w:r w:rsidRPr="00E51588">
        <w:rPr>
          <w:b/>
          <w:i/>
          <w:iCs/>
          <w:sz w:val="25"/>
          <w:szCs w:val="25"/>
        </w:rPr>
        <w:t>Вид та ідентифікатор процедури закупівлі:</w:t>
      </w:r>
      <w:r w:rsidR="006D5897">
        <w:rPr>
          <w:b/>
          <w:i/>
          <w:iCs/>
          <w:sz w:val="25"/>
          <w:szCs w:val="25"/>
        </w:rPr>
        <w:t xml:space="preserve"> </w:t>
      </w:r>
      <w:r w:rsidRPr="00E51588">
        <w:rPr>
          <w:i/>
          <w:iCs/>
          <w:sz w:val="25"/>
          <w:szCs w:val="25"/>
        </w:rPr>
        <w:t xml:space="preserve"> </w:t>
      </w:r>
      <w:r w:rsidR="00B258BA" w:rsidRPr="00B258BA">
        <w:rPr>
          <w:b/>
          <w:bCs/>
          <w:i/>
          <w:iCs/>
          <w:color w:val="C00000"/>
          <w:sz w:val="25"/>
          <w:szCs w:val="25"/>
          <w:u w:val="single"/>
        </w:rPr>
        <w:t xml:space="preserve">UA-2025-11-10-003739-a </w:t>
      </w:r>
      <w:r w:rsidRPr="00B51346">
        <w:rPr>
          <w:b/>
          <w:bCs/>
          <w:i/>
          <w:iCs/>
          <w:color w:val="C00000"/>
          <w:sz w:val="25"/>
          <w:szCs w:val="25"/>
          <w:u w:val="single"/>
        </w:rPr>
        <w:t xml:space="preserve"> </w:t>
      </w:r>
    </w:p>
    <w:p w14:paraId="48B4CC63" w14:textId="52A2C8B4" w:rsidR="00267DC1" w:rsidRPr="001C223F" w:rsidRDefault="00137387" w:rsidP="00267DC1">
      <w:pPr>
        <w:pStyle w:val="a4"/>
        <w:ind w:left="0"/>
        <w:jc w:val="both"/>
        <w:rPr>
          <w:color w:val="0E2938"/>
        </w:rPr>
      </w:pPr>
      <w:r>
        <w:rPr>
          <w:color w:val="0E2938"/>
        </w:rPr>
        <w:t xml:space="preserve">    </w:t>
      </w:r>
      <w:r w:rsidR="00267DC1" w:rsidRPr="001C223F">
        <w:rPr>
          <w:color w:val="0E2938"/>
        </w:rPr>
        <w:t xml:space="preserve">Закупівля здійснюється відповідно до Закону України «Про публічні закупівлі» та Особливостей здійснення публічних </w:t>
      </w:r>
      <w:proofErr w:type="spellStart"/>
      <w:r w:rsidR="00267DC1" w:rsidRPr="001C223F">
        <w:rPr>
          <w:color w:val="0E2938"/>
        </w:rPr>
        <w:t>закупівель</w:t>
      </w:r>
      <w:proofErr w:type="spellEnd"/>
      <w:r w:rsidR="00267DC1" w:rsidRPr="001C223F">
        <w:rPr>
          <w:color w:val="0E2938"/>
        </w:rPr>
        <w:t xml:space="preserve"> товарів, робіт і послуг для замовників, передбачених  Законом України «Про публічні закупівлі», на період дії правового режиму  воєнного стану в Україні та протягом 90 днів з дня його припинення або скасування» (зі змінами й доповненнями) затверджених постановою Кабінету міністрів України від 12 жовтня 2022 року № 1178.</w:t>
      </w:r>
    </w:p>
    <w:p w14:paraId="79046AEA" w14:textId="32B52B18" w:rsidR="00616FC7" w:rsidRPr="003103EF" w:rsidRDefault="00D768E5" w:rsidP="00D768E5">
      <w:pPr>
        <w:spacing w:before="280" w:after="280"/>
        <w:jc w:val="both"/>
        <w:rPr>
          <w:sz w:val="25"/>
          <w:szCs w:val="25"/>
        </w:rPr>
      </w:pPr>
      <w:r w:rsidRPr="00E51588">
        <w:rPr>
          <w:b/>
          <w:i/>
          <w:iCs/>
          <w:sz w:val="25"/>
          <w:szCs w:val="25"/>
        </w:rPr>
        <w:t>Очікувана вартість та обґрунтування очікуваної вартості предмета закупівлі:</w:t>
      </w:r>
      <w:r w:rsidRPr="00E51588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            </w:t>
      </w:r>
      <w:r w:rsidR="00AB491F" w:rsidRPr="00137387">
        <w:rPr>
          <w:b/>
          <w:bCs/>
          <w:i/>
          <w:iCs/>
          <w:color w:val="C00000"/>
          <w:u w:val="single"/>
        </w:rPr>
        <w:t>765 998,00 (Дев’ятсот шістдесят п’ять тисяч дев’ятсот дев’яносто вісім гривень 00 копійок)</w:t>
      </w:r>
      <w:r w:rsidR="003103EF">
        <w:rPr>
          <w:b/>
          <w:bCs/>
          <w:i/>
          <w:iCs/>
          <w:color w:val="C00000"/>
          <w:u w:val="single"/>
        </w:rPr>
        <w:t xml:space="preserve"> -</w:t>
      </w:r>
      <w:r w:rsidRPr="00137387">
        <w:rPr>
          <w:color w:val="C00000"/>
          <w:sz w:val="25"/>
          <w:szCs w:val="25"/>
        </w:rPr>
        <w:t xml:space="preserve"> </w:t>
      </w:r>
      <w:r w:rsidR="003103EF" w:rsidRPr="003103EF">
        <w:rPr>
          <w:color w:val="000000"/>
          <w:bdr w:val="none" w:sz="0" w:space="0" w:color="auto" w:frame="1"/>
        </w:rPr>
        <w:t xml:space="preserve">витрати на </w:t>
      </w:r>
      <w:r w:rsidR="009B6E25">
        <w:rPr>
          <w:color w:val="000000"/>
          <w:bdr w:val="none" w:sz="0" w:space="0" w:color="auto" w:frame="1"/>
        </w:rPr>
        <w:t>будівництво/</w:t>
      </w:r>
      <w:r w:rsidR="003103EF" w:rsidRPr="003103EF">
        <w:rPr>
          <w:color w:val="000000"/>
          <w:bdr w:val="none" w:sz="0" w:space="0" w:color="auto" w:frame="1"/>
        </w:rPr>
        <w:t xml:space="preserve">ремонт без врахування коштів на утримання служби </w:t>
      </w:r>
      <w:r w:rsidR="003103EF" w:rsidRPr="003103EF">
        <w:rPr>
          <w:color w:val="000000"/>
          <w:bdr w:val="none" w:sz="0" w:space="0" w:color="auto" w:frame="1"/>
        </w:rPr>
        <w:lastRenderedPageBreak/>
        <w:t>замовника, інжинірингові послуги</w:t>
      </w:r>
      <w:r w:rsidR="003103EF">
        <w:rPr>
          <w:color w:val="000000"/>
          <w:bdr w:val="none" w:sz="0" w:space="0" w:color="auto" w:frame="1"/>
        </w:rPr>
        <w:t xml:space="preserve"> (</w:t>
      </w:r>
      <w:r w:rsidR="003103EF" w:rsidRPr="003103EF">
        <w:rPr>
          <w:color w:val="000000"/>
          <w:bdr w:val="none" w:sz="0" w:space="0" w:color="auto" w:frame="1"/>
        </w:rPr>
        <w:t>здійснення технічного нагляду</w:t>
      </w:r>
      <w:r w:rsidR="003103EF">
        <w:rPr>
          <w:color w:val="000000"/>
          <w:bdr w:val="none" w:sz="0" w:space="0" w:color="auto" w:frame="1"/>
        </w:rPr>
        <w:t>)</w:t>
      </w:r>
      <w:r w:rsidR="003103EF" w:rsidRPr="003103EF">
        <w:rPr>
          <w:color w:val="000000"/>
          <w:bdr w:val="none" w:sz="0" w:space="0" w:color="auto" w:frame="1"/>
        </w:rPr>
        <w:t xml:space="preserve"> та коштів на </w:t>
      </w:r>
      <w:proofErr w:type="spellStart"/>
      <w:r w:rsidR="003103EF" w:rsidRPr="003103EF">
        <w:rPr>
          <w:color w:val="000000"/>
          <w:bdr w:val="none" w:sz="0" w:space="0" w:color="auto" w:frame="1"/>
        </w:rPr>
        <w:t>проєктні</w:t>
      </w:r>
      <w:proofErr w:type="spellEnd"/>
      <w:r w:rsidR="003103EF" w:rsidRPr="003103EF">
        <w:rPr>
          <w:color w:val="000000"/>
          <w:bdr w:val="none" w:sz="0" w:space="0" w:color="auto" w:frame="1"/>
        </w:rPr>
        <w:t xml:space="preserve">, </w:t>
      </w:r>
      <w:proofErr w:type="spellStart"/>
      <w:r w:rsidR="003103EF" w:rsidRPr="003103EF">
        <w:rPr>
          <w:color w:val="000000"/>
          <w:bdr w:val="none" w:sz="0" w:space="0" w:color="auto" w:frame="1"/>
        </w:rPr>
        <w:t>вишукувальн</w:t>
      </w:r>
      <w:proofErr w:type="spellEnd"/>
      <w:r w:rsidR="003103EF" w:rsidRPr="003008A8">
        <w:rPr>
          <w:color w:val="000000"/>
          <w:bdr w:val="none" w:sz="0" w:space="0" w:color="auto" w:frame="1"/>
          <w:lang w:val="ru-RU"/>
        </w:rPr>
        <w:t>i</w:t>
      </w:r>
      <w:r w:rsidR="003103EF" w:rsidRPr="003103EF">
        <w:rPr>
          <w:color w:val="000000"/>
          <w:bdr w:val="none" w:sz="0" w:space="0" w:color="auto" w:frame="1"/>
        </w:rPr>
        <w:t xml:space="preserve"> роботи, експертизу та авторський нагляд</w:t>
      </w:r>
      <w:r w:rsidR="003103EF">
        <w:rPr>
          <w:color w:val="000000"/>
          <w:bdr w:val="none" w:sz="0" w:space="0" w:color="auto" w:frame="1"/>
        </w:rPr>
        <w:t>.</w:t>
      </w:r>
    </w:p>
    <w:p w14:paraId="77985E92" w14:textId="620E30C1" w:rsidR="00137387" w:rsidRPr="00137387" w:rsidRDefault="00D768E5" w:rsidP="00F56B2D">
      <w:pPr>
        <w:spacing w:before="240" w:after="100" w:afterAutospacing="1"/>
        <w:jc w:val="both"/>
        <w:rPr>
          <w:i/>
          <w:iCs/>
          <w:color w:val="C00000"/>
          <w:u w:val="single"/>
        </w:rPr>
      </w:pPr>
      <w:r w:rsidRPr="00AB491F">
        <w:rPr>
          <w:color w:val="1F3864" w:themeColor="accent1" w:themeShade="80"/>
          <w:sz w:val="25"/>
          <w:szCs w:val="25"/>
        </w:rPr>
        <w:t>Визначення очікуваної вартості предмета закупівлі</w:t>
      </w:r>
      <w:r w:rsidR="00137387">
        <w:rPr>
          <w:color w:val="1F3864" w:themeColor="accent1" w:themeShade="80"/>
          <w:sz w:val="25"/>
          <w:szCs w:val="25"/>
        </w:rPr>
        <w:t>:</w:t>
      </w:r>
      <w:r w:rsidRPr="00AB491F">
        <w:rPr>
          <w:color w:val="1F3864" w:themeColor="accent1" w:themeShade="80"/>
          <w:sz w:val="25"/>
          <w:szCs w:val="25"/>
        </w:rPr>
        <w:t xml:space="preserve"> </w:t>
      </w:r>
      <w:r w:rsidR="00137387" w:rsidRPr="00137387">
        <w:rPr>
          <w:i/>
          <w:iCs/>
          <w:color w:val="C00000"/>
          <w:u w:val="single"/>
        </w:rPr>
        <w:t xml:space="preserve">Розмір очікуваної вартості предмета закупівлі визначено згідно із Зведеним кошторисним розрахунком, який знаходиться в складі проектної документації на «Будівництво  наземної сонячної електростанції потужність 50 кВт для власного споживання на  території КНП «Центральна міська клінічна лікарня» ЧМР за </w:t>
      </w:r>
      <w:proofErr w:type="spellStart"/>
      <w:r w:rsidR="00137387" w:rsidRPr="00137387">
        <w:rPr>
          <w:i/>
          <w:iCs/>
          <w:color w:val="C00000"/>
          <w:u w:val="single"/>
        </w:rPr>
        <w:t>адресою</w:t>
      </w:r>
      <w:proofErr w:type="spellEnd"/>
      <w:r w:rsidR="00137387" w:rsidRPr="00137387">
        <w:rPr>
          <w:i/>
          <w:iCs/>
          <w:color w:val="C00000"/>
          <w:u w:val="single"/>
        </w:rPr>
        <w:t>: м. Чернівці, вул. Івана Підкови, 14», та підтверджено в Експертному звіті (позитивному)  від 24.09.2025року №52610 ТОВ «Експертиза МВК».</w:t>
      </w:r>
    </w:p>
    <w:p w14:paraId="5254D0A2" w14:textId="4C6D030F" w:rsidR="00D768E5" w:rsidRDefault="00D768E5" w:rsidP="00F56B2D">
      <w:pPr>
        <w:jc w:val="both"/>
        <w:rPr>
          <w:sz w:val="25"/>
          <w:szCs w:val="25"/>
        </w:rPr>
      </w:pPr>
      <w:r w:rsidRPr="00E51588">
        <w:rPr>
          <w:b/>
          <w:i/>
          <w:iCs/>
          <w:sz w:val="25"/>
          <w:szCs w:val="25"/>
        </w:rPr>
        <w:t>Розмір бюджетного призначення:</w:t>
      </w:r>
      <w:r w:rsidRPr="00E51588">
        <w:rPr>
          <w:sz w:val="25"/>
          <w:szCs w:val="25"/>
        </w:rPr>
        <w:t xml:space="preserve"> </w:t>
      </w:r>
      <w:r w:rsidR="00F83D88" w:rsidRPr="008E70D2">
        <w:rPr>
          <w:b/>
          <w:bCs/>
          <w:i/>
          <w:iCs/>
          <w:sz w:val="25"/>
          <w:szCs w:val="25"/>
          <w:u w:val="single"/>
        </w:rPr>
        <w:t>В</w:t>
      </w:r>
      <w:r w:rsidR="00F83D88" w:rsidRPr="008E70D2">
        <w:rPr>
          <w:b/>
          <w:bCs/>
          <w:i/>
          <w:iCs/>
          <w:color w:val="002060"/>
          <w:sz w:val="25"/>
          <w:szCs w:val="25"/>
          <w:u w:val="single"/>
        </w:rPr>
        <w:t>и</w:t>
      </w:r>
      <w:r w:rsidR="00F83D88" w:rsidRPr="00F83D88">
        <w:rPr>
          <w:b/>
          <w:bCs/>
          <w:i/>
          <w:iCs/>
          <w:color w:val="002060"/>
          <w:sz w:val="25"/>
          <w:szCs w:val="25"/>
          <w:u w:val="single"/>
        </w:rPr>
        <w:t>ділення додаткових асигнувань</w:t>
      </w:r>
      <w:r w:rsidR="008E70D2">
        <w:rPr>
          <w:b/>
          <w:bCs/>
          <w:i/>
          <w:iCs/>
          <w:color w:val="002060"/>
          <w:sz w:val="25"/>
          <w:szCs w:val="25"/>
          <w:u w:val="single"/>
        </w:rPr>
        <w:t xml:space="preserve"> на 2025 рік</w:t>
      </w:r>
      <w:r w:rsidRPr="00F83D88">
        <w:rPr>
          <w:color w:val="002060"/>
          <w:sz w:val="25"/>
          <w:szCs w:val="25"/>
        </w:rPr>
        <w:t xml:space="preserve"> </w:t>
      </w:r>
      <w:r w:rsidR="00D635C7">
        <w:rPr>
          <w:b/>
          <w:bCs/>
          <w:i/>
          <w:iCs/>
          <w:color w:val="C00000"/>
          <w:sz w:val="25"/>
          <w:szCs w:val="25"/>
          <w:u w:val="single"/>
          <w:shd w:val="clear" w:color="auto" w:fill="FFFFFF"/>
        </w:rPr>
        <w:t>768 240,00</w:t>
      </w:r>
      <w:r w:rsidRPr="00E51588">
        <w:rPr>
          <w:b/>
          <w:bCs/>
          <w:i/>
          <w:iCs/>
          <w:color w:val="C00000"/>
          <w:sz w:val="25"/>
          <w:szCs w:val="25"/>
          <w:u w:val="single"/>
        </w:rPr>
        <w:t xml:space="preserve"> грн.</w:t>
      </w:r>
      <w:r w:rsidRPr="00E51588">
        <w:rPr>
          <w:sz w:val="25"/>
          <w:szCs w:val="25"/>
        </w:rPr>
        <w:t xml:space="preserve"> згідно з</w:t>
      </w:r>
      <w:r>
        <w:rPr>
          <w:sz w:val="25"/>
          <w:szCs w:val="25"/>
        </w:rPr>
        <w:t xml:space="preserve"> </w:t>
      </w:r>
      <w:r w:rsidRPr="00CC4062">
        <w:rPr>
          <w:color w:val="C00000"/>
          <w:sz w:val="25"/>
          <w:szCs w:val="25"/>
        </w:rPr>
        <w:t xml:space="preserve">Довідкою Управління ОЗ Чернівецької МР про зміни помісячного розпису призначень бюджету (плану асигнувань із спеціального фонду бюджету) на 2025 рік </w:t>
      </w:r>
      <w:r w:rsidRPr="00A31CA2">
        <w:rPr>
          <w:color w:val="C00000"/>
          <w:sz w:val="25"/>
          <w:szCs w:val="25"/>
          <w:u w:val="single"/>
        </w:rPr>
        <w:t xml:space="preserve">від </w:t>
      </w:r>
      <w:r w:rsidR="00D635C7">
        <w:rPr>
          <w:color w:val="C00000"/>
          <w:sz w:val="25"/>
          <w:szCs w:val="25"/>
          <w:u w:val="single"/>
        </w:rPr>
        <w:t>21</w:t>
      </w:r>
      <w:r w:rsidRPr="00A31CA2">
        <w:rPr>
          <w:color w:val="C00000"/>
          <w:sz w:val="25"/>
          <w:szCs w:val="25"/>
          <w:u w:val="single"/>
        </w:rPr>
        <w:t>.</w:t>
      </w:r>
      <w:r w:rsidR="00D635C7">
        <w:rPr>
          <w:color w:val="C00000"/>
          <w:sz w:val="25"/>
          <w:szCs w:val="25"/>
          <w:u w:val="single"/>
        </w:rPr>
        <w:t>1</w:t>
      </w:r>
      <w:r w:rsidRPr="00A31CA2">
        <w:rPr>
          <w:color w:val="C00000"/>
          <w:sz w:val="25"/>
          <w:szCs w:val="25"/>
          <w:u w:val="single"/>
        </w:rPr>
        <w:t xml:space="preserve">0.2025 р. № </w:t>
      </w:r>
      <w:r w:rsidR="00D635C7">
        <w:rPr>
          <w:color w:val="C00000"/>
          <w:sz w:val="25"/>
          <w:szCs w:val="25"/>
          <w:u w:val="single"/>
        </w:rPr>
        <w:t>70</w:t>
      </w:r>
      <w:r w:rsidRPr="00A31CA2">
        <w:rPr>
          <w:color w:val="C00000"/>
          <w:sz w:val="25"/>
          <w:szCs w:val="25"/>
          <w:u w:val="single"/>
        </w:rPr>
        <w:t>.</w:t>
      </w:r>
      <w:r w:rsidRPr="00CC4062">
        <w:rPr>
          <w:color w:val="C00000"/>
          <w:sz w:val="25"/>
          <w:szCs w:val="25"/>
        </w:rPr>
        <w:t xml:space="preserve"> </w:t>
      </w:r>
    </w:p>
    <w:p w14:paraId="1AD4AEBF" w14:textId="77777777" w:rsidR="00D768E5" w:rsidRPr="006631B1" w:rsidRDefault="00D768E5" w:rsidP="00D768E5">
      <w:pPr>
        <w:spacing w:before="280" w:after="280"/>
        <w:rPr>
          <w:b/>
          <w:bCs/>
          <w:i/>
          <w:iCs/>
          <w:color w:val="C00000"/>
          <w:u w:val="single"/>
        </w:rPr>
      </w:pPr>
      <w:r w:rsidRPr="006631B1">
        <w:rPr>
          <w:b/>
          <w:bCs/>
          <w:i/>
          <w:iCs/>
        </w:rPr>
        <w:t xml:space="preserve">Джерело фінансування: </w:t>
      </w:r>
      <w:r w:rsidRPr="006631B1">
        <w:rPr>
          <w:b/>
          <w:bCs/>
          <w:i/>
          <w:iCs/>
          <w:color w:val="C00000"/>
          <w:u w:val="single"/>
        </w:rPr>
        <w:t xml:space="preserve">Бюджет Чернівецької міської територіальної громади. </w:t>
      </w:r>
    </w:p>
    <w:p w14:paraId="6C408B55" w14:textId="77777777" w:rsidR="00D768E5" w:rsidRPr="006631B1" w:rsidRDefault="00D768E5" w:rsidP="00D768E5">
      <w:pPr>
        <w:spacing w:before="280" w:after="280"/>
        <w:jc w:val="both"/>
        <w:rPr>
          <w:b/>
          <w:bCs/>
          <w:i/>
          <w:iCs/>
          <w:color w:val="C00000"/>
          <w:u w:val="single"/>
        </w:rPr>
      </w:pPr>
      <w:r w:rsidRPr="006631B1">
        <w:rPr>
          <w:b/>
          <w:bCs/>
          <w:i/>
          <w:iCs/>
          <w:color w:val="000000" w:themeColor="text1"/>
        </w:rPr>
        <w:t xml:space="preserve">КФКВ : </w:t>
      </w:r>
      <w:r w:rsidRPr="006631B1">
        <w:rPr>
          <w:b/>
          <w:bCs/>
          <w:i/>
          <w:iCs/>
          <w:color w:val="C00000"/>
          <w:u w:val="single"/>
        </w:rPr>
        <w:t xml:space="preserve">0712010 «Багатопрофільна стаціонарна медична допомога населенню». </w:t>
      </w:r>
    </w:p>
    <w:p w14:paraId="032E33B1" w14:textId="7A1DC400" w:rsidR="00D768E5" w:rsidRPr="006631B1" w:rsidRDefault="00D768E5" w:rsidP="00D768E5">
      <w:pPr>
        <w:spacing w:before="280" w:after="280"/>
        <w:jc w:val="both"/>
        <w:rPr>
          <w:b/>
          <w:bCs/>
          <w:i/>
          <w:iCs/>
          <w:color w:val="C00000"/>
          <w:u w:val="single"/>
        </w:rPr>
      </w:pPr>
      <w:r w:rsidRPr="006631B1">
        <w:rPr>
          <w:b/>
          <w:bCs/>
          <w:i/>
          <w:iCs/>
          <w:color w:val="000000" w:themeColor="text1"/>
        </w:rPr>
        <w:t xml:space="preserve">КЕКВ : </w:t>
      </w:r>
      <w:r w:rsidRPr="006631B1">
        <w:rPr>
          <w:b/>
          <w:bCs/>
          <w:i/>
          <w:iCs/>
          <w:color w:val="C00000"/>
          <w:u w:val="single"/>
        </w:rPr>
        <w:t>31</w:t>
      </w:r>
      <w:r w:rsidR="00D635C7" w:rsidRPr="006631B1">
        <w:rPr>
          <w:b/>
          <w:bCs/>
          <w:i/>
          <w:iCs/>
          <w:color w:val="C00000"/>
          <w:u w:val="single"/>
        </w:rPr>
        <w:t>22</w:t>
      </w:r>
      <w:r w:rsidRPr="006631B1">
        <w:rPr>
          <w:b/>
          <w:bCs/>
          <w:i/>
          <w:iCs/>
          <w:color w:val="C00000"/>
          <w:u w:val="single"/>
        </w:rPr>
        <w:t xml:space="preserve"> </w:t>
      </w:r>
      <w:r w:rsidR="006A64F1" w:rsidRPr="006631B1">
        <w:rPr>
          <w:b/>
          <w:bCs/>
          <w:i/>
          <w:iCs/>
          <w:color w:val="C00000"/>
          <w:u w:val="single"/>
        </w:rPr>
        <w:t>„Капітальне будівництво (придбання) інших об'єктів”</w:t>
      </w:r>
    </w:p>
    <w:p w14:paraId="1E81D1DD" w14:textId="77777777" w:rsidR="00D768E5" w:rsidRDefault="00D768E5" w:rsidP="00D768E5">
      <w:pPr>
        <w:spacing w:after="120"/>
        <w:jc w:val="both"/>
        <w:rPr>
          <w:b/>
          <w:sz w:val="25"/>
          <w:szCs w:val="25"/>
        </w:rPr>
      </w:pPr>
      <w:r w:rsidRPr="00E51588">
        <w:rPr>
          <w:b/>
          <w:i/>
          <w:iCs/>
          <w:sz w:val="25"/>
          <w:szCs w:val="25"/>
        </w:rPr>
        <w:t>Обґрунтування технічних та якісних характеристик предмета закупівлі</w:t>
      </w:r>
      <w:r>
        <w:rPr>
          <w:b/>
          <w:i/>
          <w:iCs/>
          <w:sz w:val="25"/>
          <w:szCs w:val="25"/>
        </w:rPr>
        <w:t>:</w:t>
      </w:r>
    </w:p>
    <w:p w14:paraId="21A8C600" w14:textId="41059975" w:rsidR="00267DC1" w:rsidRPr="00F83D88" w:rsidRDefault="00770ACC" w:rsidP="00616FC7">
      <w:pPr>
        <w:jc w:val="both"/>
        <w:rPr>
          <w:color w:val="002060"/>
        </w:rPr>
      </w:pPr>
      <w:r w:rsidRPr="00F83D88">
        <w:rPr>
          <w:color w:val="002060"/>
        </w:rPr>
        <w:t>Технічні та якісні характеристики предмета закупівлі розроблені на основі проектно-кошторисної документації. Технічна специфікація сформована з відомостей обсягів робіт, які є частиною проектно-кошторисної документації, яка розроблена проектною організацією, яка має відповідні знання та компетенцію, та затверджена ЕКСПЕРТНИМ ЗВІТОМ</w:t>
      </w:r>
      <w:r w:rsidR="00F83D88" w:rsidRPr="00F83D88">
        <w:rPr>
          <w:color w:val="002060"/>
        </w:rPr>
        <w:t>.</w:t>
      </w:r>
    </w:p>
    <w:p w14:paraId="4F4E8E07" w14:textId="77777777" w:rsidR="00F83D88" w:rsidRDefault="00F83D88" w:rsidP="00616FC7">
      <w:pPr>
        <w:ind w:firstLine="284"/>
        <w:jc w:val="both"/>
        <w:rPr>
          <w:sz w:val="25"/>
          <w:szCs w:val="25"/>
        </w:rPr>
      </w:pPr>
    </w:p>
    <w:p w14:paraId="370A12CF" w14:textId="5D15CBA7" w:rsidR="00616FC7" w:rsidRPr="00137387" w:rsidRDefault="00D768E5" w:rsidP="00616FC7">
      <w:pPr>
        <w:ind w:firstLine="284"/>
        <w:jc w:val="both"/>
        <w:rPr>
          <w:i/>
          <w:iCs/>
          <w:color w:val="C00000"/>
          <w:u w:val="single"/>
        </w:rPr>
      </w:pPr>
      <w:r w:rsidRPr="00E51588">
        <w:rPr>
          <w:sz w:val="25"/>
          <w:szCs w:val="25"/>
        </w:rPr>
        <w:t>Термін постачання</w:t>
      </w:r>
      <w:r w:rsidR="00267DC1">
        <w:rPr>
          <w:sz w:val="25"/>
          <w:szCs w:val="25"/>
        </w:rPr>
        <w:t xml:space="preserve">/виконання робіт, послуг </w:t>
      </w:r>
      <w:r w:rsidRPr="00E51588">
        <w:rPr>
          <w:sz w:val="25"/>
          <w:szCs w:val="25"/>
        </w:rPr>
        <w:t xml:space="preserve">— </w:t>
      </w:r>
      <w:r w:rsidR="00616FC7" w:rsidRPr="00137387">
        <w:rPr>
          <w:i/>
          <w:iCs/>
          <w:color w:val="C00000"/>
          <w:u w:val="single"/>
        </w:rPr>
        <w:t xml:space="preserve">Строки виконання робіт визначаються календарним графіком виконання робіт, який є невід'ємною частиною Договору (Додаток №2 до Договору), до 19 грудня 2025 року. </w:t>
      </w:r>
    </w:p>
    <w:p w14:paraId="18806572" w14:textId="6D37D014" w:rsidR="00616FC7" w:rsidRPr="00137387" w:rsidRDefault="00616FC7" w:rsidP="00616FC7">
      <w:pPr>
        <w:ind w:firstLine="284"/>
        <w:jc w:val="both"/>
        <w:rPr>
          <w:i/>
          <w:iCs/>
          <w:color w:val="C00000"/>
          <w:u w:val="single"/>
        </w:rPr>
      </w:pPr>
      <w:r w:rsidRPr="00137387">
        <w:rPr>
          <w:i/>
          <w:iCs/>
          <w:color w:val="C00000"/>
          <w:u w:val="single"/>
        </w:rPr>
        <w:t xml:space="preserve">Виконання робіт може бути закінчено достроково за згодою Замовника. </w:t>
      </w:r>
    </w:p>
    <w:p w14:paraId="755CC67A" w14:textId="7957C958" w:rsidR="00D768E5" w:rsidRPr="00E51588" w:rsidRDefault="00D768E5" w:rsidP="00616FC7">
      <w:pPr>
        <w:jc w:val="both"/>
        <w:rPr>
          <w:sz w:val="25"/>
          <w:szCs w:val="25"/>
        </w:rPr>
      </w:pPr>
      <w:r w:rsidRPr="00E51588">
        <w:rPr>
          <w:color w:val="C00000"/>
          <w:sz w:val="25"/>
          <w:szCs w:val="25"/>
        </w:rPr>
        <w:t xml:space="preserve"> </w:t>
      </w:r>
    </w:p>
    <w:p w14:paraId="08A771DB" w14:textId="77777777" w:rsidR="00137387" w:rsidRPr="00137387" w:rsidRDefault="00D768E5" w:rsidP="00156721">
      <w:pPr>
        <w:jc w:val="both"/>
        <w:rPr>
          <w:i/>
          <w:iCs/>
          <w:color w:val="C00000"/>
          <w:sz w:val="25"/>
          <w:szCs w:val="25"/>
          <w:u w:val="single"/>
        </w:rPr>
      </w:pPr>
      <w:r w:rsidRPr="00E51588">
        <w:rPr>
          <w:sz w:val="25"/>
          <w:szCs w:val="25"/>
        </w:rPr>
        <w:t xml:space="preserve">Якісні, кількісні та технічні характеристики </w:t>
      </w:r>
      <w:r w:rsidR="00137387" w:rsidRPr="00137387">
        <w:rPr>
          <w:i/>
          <w:iCs/>
          <w:color w:val="C00000"/>
          <w:sz w:val="25"/>
          <w:szCs w:val="25"/>
          <w:u w:val="single"/>
        </w:rPr>
        <w:t>Будівельні матеріали та комплектуючи вироби, конструкції та системи, що застосовуються  для виконання робіт, обладнання, що підлягає встановленню, повинні бути новими, тобто такими, що раніше не використовувалися і повністю відповідати вимогам щодо їх якості, а також, усім технічним вимогам/державним, та мати відповідні сертифікати, технічні паспорти та інші документи, що засвідчують їх якість та безпечність, якщо такі передбачені чинним законодавством України.</w:t>
      </w:r>
    </w:p>
    <w:p w14:paraId="2576A7B3" w14:textId="77777777" w:rsidR="00137387" w:rsidRPr="00137387" w:rsidRDefault="00137387" w:rsidP="00156721">
      <w:pPr>
        <w:jc w:val="both"/>
        <w:rPr>
          <w:i/>
          <w:iCs/>
          <w:color w:val="C00000"/>
          <w:sz w:val="25"/>
          <w:szCs w:val="25"/>
          <w:u w:val="single"/>
        </w:rPr>
      </w:pPr>
      <w:r w:rsidRPr="00137387">
        <w:rPr>
          <w:i/>
          <w:iCs/>
          <w:color w:val="C00000"/>
          <w:sz w:val="25"/>
          <w:szCs w:val="25"/>
          <w:u w:val="single"/>
        </w:rPr>
        <w:t>Технічні, якісні характеристики предмета закупівлі повинні передбачати необхідність застосування заходів  із  захисту довкілля.</w:t>
      </w:r>
    </w:p>
    <w:p w14:paraId="753B17DB" w14:textId="77777777" w:rsidR="00137387" w:rsidRDefault="00137387" w:rsidP="00137387">
      <w:pPr>
        <w:jc w:val="both"/>
        <w:rPr>
          <w:color w:val="C00000"/>
          <w:sz w:val="25"/>
          <w:szCs w:val="25"/>
        </w:rPr>
      </w:pPr>
    </w:p>
    <w:p w14:paraId="551C2FCC" w14:textId="6983A20D" w:rsidR="00BE533F" w:rsidRDefault="00BE533F" w:rsidP="00BE533F">
      <w:pPr>
        <w:pStyle w:val="a4"/>
        <w:jc w:val="both"/>
        <w:rPr>
          <w:color w:val="0E2938"/>
        </w:rPr>
      </w:pPr>
      <w:r w:rsidRPr="001C223F">
        <w:rPr>
          <w:color w:val="0E2938"/>
        </w:rPr>
        <w:t xml:space="preserve">Робочим </w:t>
      </w:r>
      <w:proofErr w:type="spellStart"/>
      <w:r w:rsidRPr="001C223F">
        <w:rPr>
          <w:color w:val="0E2938"/>
        </w:rPr>
        <w:t>проєктом</w:t>
      </w:r>
      <w:proofErr w:type="spellEnd"/>
      <w:r w:rsidRPr="001C223F">
        <w:rPr>
          <w:color w:val="0E2938"/>
        </w:rPr>
        <w:t xml:space="preserve"> </w:t>
      </w:r>
      <w:r w:rsidR="003103EF" w:rsidRPr="003103EF">
        <w:rPr>
          <w:color w:val="002060"/>
        </w:rPr>
        <w:t>будівництва</w:t>
      </w:r>
      <w:r w:rsidR="003103EF">
        <w:rPr>
          <w:color w:val="0E2938"/>
        </w:rPr>
        <w:t xml:space="preserve"> </w:t>
      </w:r>
      <w:r w:rsidRPr="001C223F">
        <w:rPr>
          <w:color w:val="0E2938"/>
        </w:rPr>
        <w:t>передбачено:</w:t>
      </w:r>
      <w:r>
        <w:rPr>
          <w:color w:val="0E2938"/>
        </w:rPr>
        <w:t xml:space="preserve"> 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6645"/>
        <w:gridCol w:w="1134"/>
        <w:gridCol w:w="992"/>
        <w:gridCol w:w="924"/>
      </w:tblGrid>
      <w:tr w:rsidR="00BE533F" w14:paraId="08FC3C2A" w14:textId="77777777" w:rsidTr="003103EF">
        <w:trPr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E8F892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038D692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664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07915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345EF1A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396A292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B8A21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1E2E402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06AD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0F097C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BE533F" w14:paraId="4AAE4FBC" w14:textId="77777777" w:rsidTr="003103EF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BC9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B186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E4592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AF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8757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BE533F" w14:paraId="26A80B90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C35B76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A285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№1.  Наземна конструкція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B3CD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AFC9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1A2FC9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F2356C2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D0491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2C91A10C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Копання ям для стояків і стовпів вручну без кріплень, з</w:t>
            </w:r>
          </w:p>
          <w:p w14:paraId="69DC1615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укосами, глибиною до 1,5 м, група ґрунтів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823D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3740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3,3075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8D7F01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4C854BAE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9C4429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293B8D33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основи під фундаменти щебеневої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4980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9D8E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4B20561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5A03D74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B537A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33254C5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бетонних фундаментів загального</w:t>
            </w:r>
          </w:p>
          <w:p w14:paraId="38EED922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призначення об'ємом до 5 м3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CCF4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8E68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2,971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2FCB8B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E35F306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62808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10EA934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Виготовлення металевого каркасу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05CB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1971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2,320738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5F5468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1FE0189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B8ED7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3F7AE897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Труба профільна 80х80х3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9B41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E718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6172BF4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FA554E3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8DD31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13E6F50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Труба профільна 50х25х2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34D8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15C0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6C35BCC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DF32BA9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4B64FA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711A5C35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Труба профільна 40х40х2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0535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A14A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16777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40EB1514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DEDB3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148CD1A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рам під сонячні панелі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4CDF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F2B3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2,320738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4D9C1C2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2814D2E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9485C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7DDD9B4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14:paraId="399BE20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 ГФ-021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A95D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2F92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134,83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76E034C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B2B124D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7ABDF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20D7A2C6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поґрунтованих поверхонь</w:t>
            </w:r>
          </w:p>
          <w:p w14:paraId="0B8C562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емаллю ПФ-115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D2EAC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63D8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134,83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FF3E87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E6A10D9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69D65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0D515EB7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Притиск крайній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фотомодуля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рамою 35мм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B5D6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B513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D6D305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59F060E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15513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2AD9728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Притиск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міжпанельний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фотомодуля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 рамою 35мм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BDD9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0D24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6D0DC45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EEED5AF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B8096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6F4D5E60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Болт М8*60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A7E4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BA8A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6C14131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5DD04C9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886F1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5C1AC15C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Гайка М8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8D7D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E134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D364409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7FD47703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0D3BA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15B57A90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Шайба М8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BAF7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666A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CDF8F4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6B8B5FF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4E6AE25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3854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№2.  Монтаж панелей та інвертора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BD0D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8048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B36864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0E71E37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2AC03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4E1DE4B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сонячної панелі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CF4C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пристрій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8945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4FEA94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B9E4208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D7ECD6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449B4682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Фотоелектричний модуль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Trina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TSM-DDP06M.05 325W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ECB6D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FA9E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E96D60A" w14:textId="77777777" w:rsidR="00BE533F" w:rsidRPr="00D44ABB" w:rsidRDefault="00BE533F" w:rsidP="00922A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Поставка замовника</w:t>
            </w:r>
          </w:p>
        </w:tc>
      </w:tr>
      <w:tr w:rsidR="00BE533F" w14:paraId="64419DD8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58053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58CE21A5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гібридного інвертора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D962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пристрій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7110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B44AA30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256DE8E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51605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00E94FD6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Інвертор мережевий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Sungrow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SG 50 CX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865A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FEE1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6DBF77" w14:textId="77777777" w:rsidR="00BE533F" w:rsidRDefault="00BE533F" w:rsidP="00922A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Поставка замовника</w:t>
            </w:r>
          </w:p>
        </w:tc>
      </w:tr>
      <w:tr w:rsidR="00BE533F" w14:paraId="17B93764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9A4D71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DDA73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№3.  Електропостачання 0,4кВ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64B27D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0203B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6814177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78B68A1A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8EC3E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7AFE672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Пробивання круглих отворів діаметром до 50 мм в</w:t>
            </w:r>
          </w:p>
          <w:p w14:paraId="0CC94FF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цегляних стінах товщиною до 51 см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0E758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0777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5B4EB60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D19528B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DD0B8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7410B653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Труба гофрована по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стiнах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i колонах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крiпленням</w:t>
            </w:r>
            <w:proofErr w:type="spellEnd"/>
          </w:p>
          <w:p w14:paraId="402F7E65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накладними скобами,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дiаметр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50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0C66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9265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561341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8377977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F806AD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3C8FE431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Труба гофрована,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дiаметр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50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2121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C60C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549B87D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2770CAC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3B8CD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5E97004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Обойма для труб 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D50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36EE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2611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83B301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E65200F" w14:textId="77777777" w:rsidTr="003103EF">
        <w:trPr>
          <w:jc w:val="center"/>
        </w:trPr>
        <w:tc>
          <w:tcPr>
            <w:tcW w:w="5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2DFE1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</w:tcPr>
          <w:p w14:paraId="4B7ACAB8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Пiдвiшування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самонесучого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iзольованого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провода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</w:t>
            </w:r>
          </w:p>
          <w:p w14:paraId="40BFDE6B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опорах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4861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8E45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0,114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63BC79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348BF42A" w14:textId="77777777" w:rsidR="00BE533F" w:rsidRDefault="00BE533F" w:rsidP="00BE533F">
      <w:pPr>
        <w:autoSpaceDE w:val="0"/>
        <w:autoSpaceDN w:val="0"/>
        <w:rPr>
          <w:sz w:val="2"/>
          <w:szCs w:val="2"/>
        </w:rPr>
      </w:pPr>
    </w:p>
    <w:p w14:paraId="65FD3E9E" w14:textId="77777777" w:rsidR="00156721" w:rsidRPr="00156721" w:rsidRDefault="00156721" w:rsidP="00156721">
      <w:pPr>
        <w:rPr>
          <w:sz w:val="2"/>
          <w:szCs w:val="2"/>
        </w:rPr>
      </w:pPr>
    </w:p>
    <w:p w14:paraId="356470C2" w14:textId="77777777" w:rsidR="00156721" w:rsidRPr="00156721" w:rsidRDefault="00156721" w:rsidP="00156721">
      <w:pPr>
        <w:rPr>
          <w:sz w:val="2"/>
          <w:szCs w:val="2"/>
        </w:rPr>
      </w:pP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48"/>
        <w:gridCol w:w="1134"/>
        <w:gridCol w:w="992"/>
        <w:gridCol w:w="867"/>
      </w:tblGrid>
      <w:tr w:rsidR="00BE533F" w14:paraId="70614A31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241C87" w14:textId="03E7561D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796771F5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кiлькостi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опор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бiльше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5 на 1 км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лiнiї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BBB3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опоpа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A068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EF8F87B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12C0919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682CE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A8F00AB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 перший одножильний або багатожильний у</w:t>
            </w:r>
          </w:p>
          <w:p w14:paraId="1B1971CC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у прокладених трубах або</w:t>
            </w:r>
          </w:p>
          <w:p w14:paraId="3A2F5223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металорукавах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сумарний переріз до 150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ED6F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8A74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777274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3342628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65C04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78D2B9F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Провід, що прокладається по сталевих конструкціях і</w:t>
            </w:r>
          </w:p>
          <w:p w14:paraId="3DCF3A78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панелях, переріз до 240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2EC6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3167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3F182D0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B4FBDEA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A86FA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2D0FA9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Самонесучий ізольований провід, марка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AsXSn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переріз</w:t>
            </w:r>
          </w:p>
          <w:p w14:paraId="762A7346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4х35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549B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AFBD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157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0DBCCE2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F0E4DD1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357C4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7EC51B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Провід, що прокладається по сталевих конструкціях і</w:t>
            </w:r>
          </w:p>
          <w:p w14:paraId="2008C7D8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панелях, переріз до 16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7752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5F7D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80CB91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007F2E6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CC4A7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25123F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Провід, що прокладається по сталевих конструкціях і</w:t>
            </w:r>
          </w:p>
          <w:p w14:paraId="3DDDED83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панелях, переріз до 35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D7D3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8F9B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19,5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EC11323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48CD86E6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FE091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7BB09A23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 перший одножильний або багатожильний у</w:t>
            </w:r>
          </w:p>
          <w:p w14:paraId="4116338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у прокладених трубах або</w:t>
            </w:r>
          </w:p>
          <w:p w14:paraId="0BC414AB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металорукавах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сумарний переріз до 120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9AE4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0931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A96DDF3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4843F240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BCF44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EF52A80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Проводи силові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полівінілхлоридною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ізоляцією з мідною</w:t>
            </w:r>
          </w:p>
          <w:p w14:paraId="7E6C6C5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жилою підвищеної гнучкості, марка ПВЗ, переріз 25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85C29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5F08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B69E35C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C0F2456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B1531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33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ACCC0D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Проводи силові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полівінілхлоридною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ізоляцією з мідною</w:t>
            </w:r>
          </w:p>
          <w:p w14:paraId="5C0FCAB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жилою підвищеної гнучкості, марка ПВЗ, переріз 16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E0553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252E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EA28682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9CD96A9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F1BB6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3B029A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Приєднування до затискачів жил проводів або кабелів,</w:t>
            </w:r>
          </w:p>
          <w:p w14:paraId="283BACF6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 до 35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672E6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C523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9A697C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BFDAF21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19985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3F68F0F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Наконечники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мiднi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луджені JG-025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B0E8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980A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75A3DB1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99BC0F5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345A5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297A4473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Наконечники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мiднi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луджені JG-016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0B3E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1E99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20A8BA4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F0C73B0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46618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95A4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№4.  Лінійна арматура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A3462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86979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E31794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0279FE9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BF089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AB89683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Затискач натяжний [4х16-35] GUKp4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318E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F0C5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D85452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7BC98776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2E8A7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3836C8C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Затискач підвісний 2/4х[25-120] PSP 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8050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508E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02497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4946517C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5EB84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5D0196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Гак бандажний GHSO 16 (для опор без отворів)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AE19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CB2D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545FEA1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099EC1D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B0EA9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0323CBCB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Гак для плоских поверхонь GHP 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DDBA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146C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B35235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40F14CF1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C040C2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251D735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Стальна бандажна стрічка для кріплення гаків 20х0,7 ІF</w:t>
            </w:r>
          </w:p>
          <w:p w14:paraId="68B9CCD7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443F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0889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BE3E5BD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71F347AF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2185C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5150C8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Пряжка [скріпка] СF 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8ED24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637A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A31C22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4626BD37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11F0C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44E9A7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Дюбель розпірний з шурупом 8х100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9C75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0255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600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695A6A4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A6B4967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735C670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AA04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№5.  Електропостачання постійного струму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3018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F8EE9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82A50D2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37E5CCD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0EBC85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207175D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до 35 кВ, що прокладається по установлених</w:t>
            </w:r>
          </w:p>
          <w:p w14:paraId="3BC38B68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конструкціях і лотках з кріпленням на поворотах і в кінці</w:t>
            </w:r>
          </w:p>
          <w:p w14:paraId="57C7F2B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траси, маса 1 м до 1 кг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B8345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C0AB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F357DC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F5465C8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BB021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E4ACE4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для мереж постійного струму 1х6мм2 H1Z2Z2-K</w:t>
            </w:r>
          </w:p>
          <w:p w14:paraId="26D7F83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1х6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5A5D4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A2E7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8953663" w14:textId="77777777" w:rsidR="00BE533F" w:rsidRDefault="00BE533F" w:rsidP="00922A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Поставка замовника</w:t>
            </w:r>
          </w:p>
        </w:tc>
      </w:tr>
      <w:tr w:rsidR="00BE533F" w14:paraId="487B0870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D1802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72D16A1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Приєднування до затискачів жил проводів або кабелів,</w:t>
            </w:r>
          </w:p>
          <w:p w14:paraId="57C9F182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 до 6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2EBF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E6C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83C32F0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9F097A7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FF961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22CDAC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Конектор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(пара) M/F МС4 FV 4-6мм, комплект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2AF0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1A77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CD246BD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14598E0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DF6B716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AA38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№6.  РЩ-СЕС-1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05865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BF92D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630F0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7AF22291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06AEE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48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7970B27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ввідно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-розподільних пристроїв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BD52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шафа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D031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85DA0E4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CB3A767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25096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5E7015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Бокс монтажний навісний з монтажною панеллю розм.</w:t>
            </w:r>
          </w:p>
          <w:p w14:paraId="4A2B8501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450*650*240 БМ-65С+П, ІР31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9A50C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8CA5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17375C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4F2FA12B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29F23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0B3EBD25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Вимикач автоматичний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00EAE3A7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14:paraId="4E2C1B6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100 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248F9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68B1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6330ABB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7BC154D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46C46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2E9EF86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 вимикач ЕВ2S 100А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96B96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46AF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998031D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8F727AF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89F36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84C8F3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Комплект перехідних планок для автомата EB2S 100А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FEDB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EE45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ABB92A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2ACD791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CBA0B7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856921F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ізолятора опорного напругою до 10 кВ, 2 точки</w:t>
            </w:r>
          </w:p>
          <w:p w14:paraId="0C308A7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C39C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1D65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207DCC1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7621B984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D6AE7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5EFEE6F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Iзолятор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опорний (шинний) SM40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B050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D665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0EBEE4D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B7A5BDA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D6E9F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7DDAE5EC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Приєднування до затискачів жил проводів або кабелів,</w:t>
            </w:r>
          </w:p>
          <w:p w14:paraId="51B3813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 до 35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1568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1455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A9D3154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A523693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22891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7F241D3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Наконечники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алюмiнiєвi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опресування 35-10-8а (DL-</w:t>
            </w:r>
          </w:p>
          <w:p w14:paraId="43D408E7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035)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66A2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3F52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EE174F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D709CB1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047A5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9D7679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Наконечники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мiдно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-алюмінієві DTL-35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E57B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8AA8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861DD39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39B420F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37E2A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EFE1A65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Наконечники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мiднi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луджені JG-025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781B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8080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698189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A2E405F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41F26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AFCE85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din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-рейка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9BDF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9E32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7D40D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437B145C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68271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5AFBDF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Дюбель розпірний з шурупом 10х100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7CA8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18B6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400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0E2A57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4A71A8A5" w14:textId="77777777" w:rsidR="00BE533F" w:rsidRDefault="00BE533F" w:rsidP="00BE533F">
      <w:pPr>
        <w:autoSpaceDE w:val="0"/>
        <w:autoSpaceDN w:val="0"/>
        <w:rPr>
          <w:sz w:val="2"/>
          <w:szCs w:val="2"/>
        </w:rPr>
      </w:pPr>
    </w:p>
    <w:p w14:paraId="405DF407" w14:textId="77777777" w:rsidR="00156721" w:rsidRPr="00156721" w:rsidRDefault="00156721" w:rsidP="00156721">
      <w:pPr>
        <w:rPr>
          <w:sz w:val="2"/>
          <w:szCs w:val="2"/>
        </w:rPr>
      </w:pPr>
    </w:p>
    <w:p w14:paraId="6FD05ED1" w14:textId="77777777" w:rsidR="00156721" w:rsidRPr="00156721" w:rsidRDefault="00156721" w:rsidP="00156721">
      <w:pPr>
        <w:rPr>
          <w:sz w:val="2"/>
          <w:szCs w:val="2"/>
        </w:rPr>
      </w:pPr>
    </w:p>
    <w:p w14:paraId="4F99A445" w14:textId="77777777" w:rsidR="00156721" w:rsidRPr="00156721" w:rsidRDefault="00156721" w:rsidP="00156721">
      <w:pPr>
        <w:rPr>
          <w:sz w:val="2"/>
          <w:szCs w:val="2"/>
        </w:rPr>
      </w:pP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48"/>
        <w:gridCol w:w="1134"/>
        <w:gridCol w:w="992"/>
        <w:gridCol w:w="867"/>
      </w:tblGrid>
      <w:tr w:rsidR="00BE533F" w14:paraId="0EB62195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287AB25" w14:textId="14EB1711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D911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№7.  РЩ-СЕС-2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419B7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B4CB6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8AA3A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1FB586B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32FCA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B13CDB0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ввідно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-розподільних пристроїв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6C12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шафа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D352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1C4121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0832482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7BDB0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48DC945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Бокс монтажний навісний з монтажною панеллю розм.</w:t>
            </w:r>
          </w:p>
          <w:p w14:paraId="5E6F4B55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650*650*300 БМ-69+П, ІР54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9F1F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474C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DF02333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9E515EC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1C65E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267EC848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Вимикач автоматичний [автомат]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</w:t>
            </w:r>
          </w:p>
          <w:p w14:paraId="68D638D0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триполюсний, що установлюється на конструкції на стіні</w:t>
            </w:r>
          </w:p>
          <w:p w14:paraId="7D4E686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або колоні, струм до 100 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08971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8BBC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667744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57160C8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86CCD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26C0560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Автоматичний вимикач ЕВ2S 100А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172E7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E1EA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6CA2EC7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3220AFE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9AC65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1B8418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Комплект перехідних планок для автомата EB2S 100А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712B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4D5B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7967C0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E735642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0C66F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22D6465B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обмежувача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перенапруг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55CEE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E3B9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571165B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FCFDD2D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9C0FA7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B5594E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Обмежувач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перенапруг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ETITEC V T12 280/12.5 3+0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F1EF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CB0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F83D6A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7D41D658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64ECE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EE02BEF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Тримач/роз'єднувач одно-,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дво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-, триполюсний, що</w:t>
            </w:r>
          </w:p>
          <w:p w14:paraId="09025282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установлюється на конструкції на стіні або колоні, струм</w:t>
            </w:r>
          </w:p>
          <w:p w14:paraId="3924012C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25 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4DB47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073D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F391E07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A268952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C8F79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75D00F6F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Тримач/роз'єднувач EFH 10 1P 1000V DC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D078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625E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F28C552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7B57679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6EE0E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FB7277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запобіжника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2758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44A0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F6819D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B6F5655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8EE08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F48ED24" w14:textId="77777777" w:rsidR="00BE533F" w:rsidRPr="00D44ABB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Запобіжник</w:t>
            </w:r>
            <w:r w:rsidRPr="00D44AB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ETI CH 10x38 </w:t>
            </w:r>
            <w:proofErr w:type="spellStart"/>
            <w:r w:rsidRPr="00D44AB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gPV</w:t>
            </w:r>
            <w:proofErr w:type="spellEnd"/>
            <w:r w:rsidRPr="00D44AB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 12A 1000V (30kA)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E643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70EE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9A3C953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C723CB5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4FEB4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A01A196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ізолятора опорного напругою до 10 кВ, 2 точки</w:t>
            </w:r>
          </w:p>
          <w:p w14:paraId="5BA0EA6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E703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43AF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9C7AE31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71FC0E7F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8FBA5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5ECFD4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Iзолятор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опорний (шинний) SM40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DDD9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BD92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FF69698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67C8627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DC510B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C1E98E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мідної шини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C320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8102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710B1A9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45B10AA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332CE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04E969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Шина мідна 25*2мм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F44F0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8015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A8BCA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0D21932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9B1F1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E04FE03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Провід, що прокладається по сталевих конструкціях і</w:t>
            </w:r>
          </w:p>
          <w:p w14:paraId="5091A390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панелях, переріз до 16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CA97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F535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06D0128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7C1BB7B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1D7FC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1BD1093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Проводи силові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полівінілхлоридною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ізоляцією з мідною</w:t>
            </w:r>
          </w:p>
          <w:p w14:paraId="0D31B24B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жилою підвищеної гнучкості, марка ПВЗ, переріз 16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1A76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F470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6E484A7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703D87A4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423C1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0E083977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Приєднування до затискачів жил проводів або кабелів,</w:t>
            </w:r>
          </w:p>
          <w:p w14:paraId="6C914E6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 до 35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A1D9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DDEA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4E4953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3B5C58E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8999E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0E258E2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Наконечники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алюмiнiєвi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опресування 35-10-8а (DL-</w:t>
            </w:r>
          </w:p>
          <w:p w14:paraId="1678BCC2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035)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E0C1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3596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39985FC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089ABBD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F68841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7A16132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Наконечники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мiдно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-алюмінієві DTL-35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A7D0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B426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06FEAA5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29D161C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C8E257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43F00DF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Наконечники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мiднi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луджені JG-025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133E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18E1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9B512C0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0A2F009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65F92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061423D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din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-рейка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08EE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727E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0,7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572D003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488D62E0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DF672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83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68533D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Гермовод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труб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mg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35FF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4F61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01EA7C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5BAC1EF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316FE5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84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4276C8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Гермовод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для труб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mg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C324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13AC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E581F6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FCC3977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AEDB2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85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719F4C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Болт+гайка+шайба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М8х100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D15F1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9266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B824635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607E7DD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C57EB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C2A2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№8.  Мережі моніторингу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AAA16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BC824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A9BEC1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948F234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56E11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86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80677C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Лічильник трифазний, що установлюється на готовій</w:t>
            </w:r>
          </w:p>
          <w:p w14:paraId="0B2E55F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A435C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EE4D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18EAB29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8B395DE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80721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87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0A65F02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Розумний лічильник CHINT DTSU666-20 3-P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Meter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7AA7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36FC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994B368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DBB6E97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C892D8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88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5A38F1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трансформатора струму напругою до 10 кВ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6696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6B01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0CF59F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F688794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8E552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89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164696F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Трансформатор струму CT NCTK16 100A/333mV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2D770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BB2A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0426D50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2AF9DDE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2619B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90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08B5A9D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до 35 кВ, що підвішується на тросі, маса 1 м до 1</w:t>
            </w:r>
          </w:p>
          <w:p w14:paraId="3C41A2E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447A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E68B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9D3855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9A60F91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648352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B2AE08C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до 35 кВ у прокладених трубах, блоках і коробах,</w:t>
            </w:r>
          </w:p>
          <w:p w14:paraId="56F51F1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маса 1 м до 1 кг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7ADF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8F3E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D1E0B3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DBC0ED9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AFEDA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92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723D713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Кабель зв'язку (вита пара з тросом)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Cat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5e F/UTP 4х2х0,</w:t>
            </w:r>
          </w:p>
          <w:p w14:paraId="3A2E333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 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06B3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E4F2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159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DBFAF7C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9A6875E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927CC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93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28C92E4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 перший одножильний або багатожильний у</w:t>
            </w:r>
          </w:p>
          <w:p w14:paraId="4900AFFC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загальному обплетенні у прокладених трубах або</w:t>
            </w:r>
          </w:p>
          <w:p w14:paraId="3A6C22C0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металорукавах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сумарний переріз до 2,5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DEF2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D598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6F80A2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FF970E0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A3E3A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94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E6295C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Кожен наступний провід одножильний або</w:t>
            </w:r>
          </w:p>
          <w:p w14:paraId="3719C29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багатожильний у загальному обплетенні у прокладених</w:t>
            </w:r>
          </w:p>
          <w:p w14:paraId="724B3B5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трубах або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металорукавах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сумарний переріз до 6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0C86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4259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DA36228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3993542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F6BFAC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C8036A7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Провід, що прокладається по сталевих конструкціях і</w:t>
            </w:r>
          </w:p>
          <w:p w14:paraId="7DBD6B7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панелях, переріз до 16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0F3B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3CAB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D24B0A2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767F4C3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9CE8F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96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79A10F5C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Проводи силові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полівінілхлоридною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ізоляцією з мідною</w:t>
            </w:r>
          </w:p>
          <w:p w14:paraId="32D723E6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жилою підвищеної гнучкості, марка ПВЗ, переріз 2.5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9028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3A67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18571B5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AEEDC2D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25A5A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97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151803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Труба гофрована по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стiнах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i колонах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крiпленням</w:t>
            </w:r>
            <w:proofErr w:type="spellEnd"/>
          </w:p>
          <w:p w14:paraId="0EB18C50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накладними скобами,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дiаметр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до 25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09EF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F7BF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A048855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D596102" w14:textId="77777777" w:rsidTr="003103E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81862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98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C03B3C0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Захисна трубка /гофрована/ 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387B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A75C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896697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BCC6EB1" w14:textId="77777777" w:rsidR="00BE533F" w:rsidRDefault="00BE533F" w:rsidP="00BE533F">
      <w:pPr>
        <w:autoSpaceDE w:val="0"/>
        <w:autoSpaceDN w:val="0"/>
        <w:rPr>
          <w:sz w:val="2"/>
          <w:szCs w:val="2"/>
        </w:rPr>
      </w:pPr>
    </w:p>
    <w:p w14:paraId="095D0344" w14:textId="77777777" w:rsidR="0081737A" w:rsidRPr="0081737A" w:rsidRDefault="0081737A" w:rsidP="0081737A">
      <w:pPr>
        <w:rPr>
          <w:sz w:val="2"/>
          <w:szCs w:val="2"/>
        </w:rPr>
      </w:pP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648"/>
        <w:gridCol w:w="1134"/>
        <w:gridCol w:w="992"/>
        <w:gridCol w:w="867"/>
      </w:tblGrid>
      <w:tr w:rsidR="00BE533F" w14:paraId="7CF0823D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7B9BC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99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A14A64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Захисна трубка /гофрована/ 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B71A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392D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6A54262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7BC65A8B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C159C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100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19E8F7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Обойма для труб і кабелю з ударним шурупом D25мм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F3D14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172D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08F1286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A0F4E30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8C8BB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101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1D8EA2F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Обойма для труб і кабелю з ударним шурупом D20мм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CECD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6867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AD149F6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6F6964C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376FE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102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21CC3940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Приєднування до затискачів жил проводів або кабелів,</w:t>
            </w:r>
          </w:p>
          <w:p w14:paraId="32BD014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 до 2,5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7B18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2579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F381E7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54BE2E6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F0C93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103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C64E4A7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Клема для швидкого монтажу WAGO 221-2411 (1х2,</w:t>
            </w:r>
          </w:p>
          <w:p w14:paraId="25A4BD0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5мм2)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5622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3687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68C0942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4965CDC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4C54B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104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A59DA8C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Комплект траверси TR-420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21B4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E4F2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7AEB659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6C388D1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75265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105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44B7BF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Затискач натяжний НЗ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08A3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2B8F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A1DDD67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8623129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6648FF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106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7AF2FE78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Гак бандажний GHSO 16 (для опор без отворів)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92D5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D443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85FA5A3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36C6D367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04CEA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107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578D7E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Гак для плоских поверхонь GHP 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0713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44E2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381693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7077E5A4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A8F3A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0973FD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Стальна бандажна стрічка для кріплення гаків 20х0,7 ІF</w:t>
            </w:r>
          </w:p>
          <w:p w14:paraId="257887C7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D960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0DE2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7089CE6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4D4BD83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B1A65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109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447F2E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Пряжка [скріпка] СF 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EA62B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98B1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6D92E5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B597E74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07743F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0A778B31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Дюбель розпірний з шурупом 8х80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3813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0C71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400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C837CD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6FC5BD1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354F803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B7D0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№9.  Влаштування заземлення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9667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DB28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D7058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119A710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5B553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111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CE0F53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в траншеях глибиною до 2 м без</w:t>
            </w:r>
          </w:p>
          <w:p w14:paraId="7D2C683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кріплень з укосами, група ґрунтів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7F8E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3880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0859E60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64E2D08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2AD0A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25936738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Заземлювач горизонтальний у траншеї зі сталі штабової,</w:t>
            </w:r>
          </w:p>
          <w:p w14:paraId="22EB8CF0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переріз 160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8A928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324F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B4F2513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76A83BDB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2271B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113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4720D5F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Сталь штабова 40х4 мм (12м)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7A15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590C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0,01512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73FD3AC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4488DE2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0D409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114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2A748AD9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Заземлювач вертикальний з круглої сталі діаметром 16</w:t>
            </w:r>
          </w:p>
          <w:p w14:paraId="53FF6911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EA0E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F445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58E6F17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3CA3A56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7810B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115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6F25E863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Сталь кругла д20мм L=2500мм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108B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90E5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B388EC7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7891D844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2CF17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116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7388EF1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Засипка вручну траншей, пазух котлованів і ям, група</w:t>
            </w:r>
          </w:p>
          <w:p w14:paraId="0FD0812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ґрунтів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F87C1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CF83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2,4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8B0D81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442928E0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E2290B5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627B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№10.  Інші матеріали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ED858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E96A4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A5CFFF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AAA3F73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11FEE6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117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1F6CC27B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Провід, що прокладається по сталевих конструкціях і</w:t>
            </w:r>
          </w:p>
          <w:p w14:paraId="2A6DA527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панелях, переріз до 16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5930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710F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E1E8BB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799BE81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50FFD0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118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5E728AA7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Проводи силові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полівінілхлоридною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ізоляцією з мідною</w:t>
            </w:r>
          </w:p>
          <w:p w14:paraId="6B3E1C6E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жилою підвищеної гнучкості, марка ПВЗ, переріз 16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59A27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79D1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EA33E4B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4267DE12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2E2D0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119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46837C41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Проводи силові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полівінілхлоридною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ізоляцією з мідною</w:t>
            </w:r>
          </w:p>
          <w:p w14:paraId="3D42A15B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жилою підвищеної гнучкості, марка ПВЗ, переріз 6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4EE6F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BF203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4704730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5872EA3B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BF2604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1223A40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Приєднування до затискачів жил проводів або кабелів,</w:t>
            </w:r>
          </w:p>
          <w:p w14:paraId="0921781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 до 16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84E0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6A702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D61B53E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2EFCC85E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90CA0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121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0CA42ECA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Наконечники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мiднi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луджені JG-016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3BB99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0A99C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4579506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679F21E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9F990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122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2FBED4C6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Приєднування до затискачів жил проводів або кабелів,</w:t>
            </w:r>
          </w:p>
          <w:p w14:paraId="46F575FD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переріз до 6 мм2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C3E6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1F66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F471EE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048944ED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4A2D28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123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BB34394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Наконечник SC-6-8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345BC1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0F6E5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5FC8BB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6025345E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125F039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D700E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№11.  Витратні матеріали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0AF84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A1A0A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E5EF97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E533F" w14:paraId="12AC8A6D" w14:textId="77777777" w:rsidTr="0081737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56E30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124</w:t>
            </w:r>
          </w:p>
        </w:tc>
        <w:tc>
          <w:tcPr>
            <w:tcW w:w="6648" w:type="dxa"/>
            <w:tcBorders>
              <w:top w:val="nil"/>
              <w:left w:val="nil"/>
              <w:bottom w:val="nil"/>
              <w:right w:val="nil"/>
            </w:tcBorders>
          </w:tcPr>
          <w:p w14:paraId="36512897" w14:textId="77777777" w:rsidR="00BE533F" w:rsidRDefault="00BE533F" w:rsidP="00922A7B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Кабельні хомути 5х350мм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EEB8A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F004D" w14:textId="77777777" w:rsidR="00BE533F" w:rsidRDefault="00BE533F" w:rsidP="00922A7B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400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EB446B" w14:textId="77777777" w:rsidR="00BE533F" w:rsidRDefault="00BE533F" w:rsidP="00922A7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E86BE67" w14:textId="77777777" w:rsidR="00BE533F" w:rsidRPr="001C223F" w:rsidRDefault="00BE533F" w:rsidP="00BE533F">
      <w:pPr>
        <w:pStyle w:val="a4"/>
        <w:jc w:val="both"/>
        <w:rPr>
          <w:color w:val="0E2938"/>
        </w:rPr>
      </w:pPr>
    </w:p>
    <w:p w14:paraId="27D879EB" w14:textId="77777777" w:rsidR="00D768E5" w:rsidRDefault="00D768E5" w:rsidP="00D768E5">
      <w:pPr>
        <w:spacing w:after="280"/>
        <w:jc w:val="center"/>
        <w:rPr>
          <w:b/>
        </w:rPr>
      </w:pPr>
    </w:p>
    <w:p w14:paraId="379A3A99" w14:textId="77777777" w:rsidR="00A47AFA" w:rsidRPr="00D95481" w:rsidRDefault="00A47AFA" w:rsidP="00043B6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</w:rPr>
      </w:pPr>
    </w:p>
    <w:p w14:paraId="00000002" w14:textId="77777777" w:rsidR="000404F2" w:rsidRDefault="000404F2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i/>
          <w:color w:val="000000"/>
          <w:sz w:val="20"/>
          <w:szCs w:val="20"/>
        </w:rPr>
      </w:pPr>
    </w:p>
    <w:p w14:paraId="00000010" w14:textId="77777777" w:rsidR="000404F2" w:rsidRDefault="000404F2">
      <w:pPr>
        <w:jc w:val="both"/>
        <w:rPr>
          <w:sz w:val="20"/>
          <w:szCs w:val="20"/>
        </w:rPr>
      </w:pPr>
    </w:p>
    <w:p w14:paraId="00000011" w14:textId="24EEBDBC" w:rsidR="000404F2" w:rsidRDefault="004C4C6B">
      <w:pPr>
        <w:jc w:val="both"/>
      </w:pPr>
      <w:r>
        <w:rPr>
          <w:sz w:val="16"/>
          <w:szCs w:val="16"/>
        </w:rPr>
        <w:t xml:space="preserve"> </w:t>
      </w:r>
    </w:p>
    <w:sectPr w:rsidR="000404F2" w:rsidSect="00D95481">
      <w:pgSz w:w="11906" w:h="16838"/>
      <w:pgMar w:top="709" w:right="850" w:bottom="426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EB922" w14:textId="77777777" w:rsidR="00AE4E20" w:rsidRDefault="00AE4E20" w:rsidP="002112C5">
      <w:r>
        <w:separator/>
      </w:r>
    </w:p>
  </w:endnote>
  <w:endnote w:type="continuationSeparator" w:id="0">
    <w:p w14:paraId="3C937586" w14:textId="77777777" w:rsidR="00AE4E20" w:rsidRDefault="00AE4E20" w:rsidP="002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38CF3" w14:textId="77777777" w:rsidR="00AE4E20" w:rsidRDefault="00AE4E20" w:rsidP="002112C5">
      <w:r>
        <w:separator/>
      </w:r>
    </w:p>
  </w:footnote>
  <w:footnote w:type="continuationSeparator" w:id="0">
    <w:p w14:paraId="3D3B7678" w14:textId="77777777" w:rsidR="00AE4E20" w:rsidRDefault="00AE4E20" w:rsidP="00211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4F2"/>
    <w:rsid w:val="000404F2"/>
    <w:rsid w:val="00043B6F"/>
    <w:rsid w:val="000D4738"/>
    <w:rsid w:val="000E4845"/>
    <w:rsid w:val="00137387"/>
    <w:rsid w:val="00156721"/>
    <w:rsid w:val="0018577A"/>
    <w:rsid w:val="001B728C"/>
    <w:rsid w:val="002112C5"/>
    <w:rsid w:val="002350AC"/>
    <w:rsid w:val="00267DC1"/>
    <w:rsid w:val="003103EF"/>
    <w:rsid w:val="00380718"/>
    <w:rsid w:val="003F07EE"/>
    <w:rsid w:val="003F6556"/>
    <w:rsid w:val="00445C34"/>
    <w:rsid w:val="00470CA9"/>
    <w:rsid w:val="004C4C6B"/>
    <w:rsid w:val="00534AF8"/>
    <w:rsid w:val="005D5A72"/>
    <w:rsid w:val="00616FC7"/>
    <w:rsid w:val="006631B1"/>
    <w:rsid w:val="006A64F1"/>
    <w:rsid w:val="006D5897"/>
    <w:rsid w:val="00770ACC"/>
    <w:rsid w:val="007A2884"/>
    <w:rsid w:val="007E7035"/>
    <w:rsid w:val="0081737A"/>
    <w:rsid w:val="008C2393"/>
    <w:rsid w:val="008E70D2"/>
    <w:rsid w:val="009040DD"/>
    <w:rsid w:val="009A070F"/>
    <w:rsid w:val="009B6E25"/>
    <w:rsid w:val="00A47AFA"/>
    <w:rsid w:val="00AA5E1F"/>
    <w:rsid w:val="00AB491F"/>
    <w:rsid w:val="00AE4E20"/>
    <w:rsid w:val="00B13749"/>
    <w:rsid w:val="00B258BA"/>
    <w:rsid w:val="00B3026E"/>
    <w:rsid w:val="00B424E3"/>
    <w:rsid w:val="00B82655"/>
    <w:rsid w:val="00B82AEB"/>
    <w:rsid w:val="00BB698D"/>
    <w:rsid w:val="00BE533F"/>
    <w:rsid w:val="00C15240"/>
    <w:rsid w:val="00C9476F"/>
    <w:rsid w:val="00D635C7"/>
    <w:rsid w:val="00D768E5"/>
    <w:rsid w:val="00D95481"/>
    <w:rsid w:val="00E94343"/>
    <w:rsid w:val="00F56B2D"/>
    <w:rsid w:val="00F8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D7CB"/>
  <w15:docId w15:val="{4C95DCFD-4DE0-4F72-93D8-55239667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6E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16E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043B6F"/>
    <w:pPr>
      <w:spacing w:before="100" w:beforeAutospacing="1" w:after="100" w:afterAutospacing="1"/>
    </w:pPr>
  </w:style>
  <w:style w:type="character" w:customStyle="1" w:styleId="10">
    <w:name w:val="Заголовок №1_"/>
    <w:basedOn w:val="a0"/>
    <w:link w:val="11"/>
    <w:rsid w:val="00043B6F"/>
    <w:rPr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043B6F"/>
    <w:pPr>
      <w:widowControl w:val="0"/>
      <w:shd w:val="clear" w:color="auto" w:fill="FFFFFF"/>
      <w:spacing w:line="232" w:lineRule="exact"/>
      <w:jc w:val="center"/>
      <w:outlineLvl w:val="0"/>
    </w:pPr>
    <w:rPr>
      <w:b/>
      <w:bCs/>
      <w:sz w:val="21"/>
      <w:szCs w:val="21"/>
    </w:rPr>
  </w:style>
  <w:style w:type="character" w:customStyle="1" w:styleId="h-pre-line">
    <w:name w:val="h-pre-line"/>
    <w:basedOn w:val="a0"/>
    <w:rsid w:val="004C4C6B"/>
  </w:style>
  <w:style w:type="character" w:customStyle="1" w:styleId="qaclassifiertype">
    <w:name w:val="qa_classifier_type"/>
    <w:basedOn w:val="a0"/>
    <w:rsid w:val="004C4C6B"/>
  </w:style>
  <w:style w:type="character" w:customStyle="1" w:styleId="qaclassifierdk">
    <w:name w:val="qa_classifier_dk"/>
    <w:basedOn w:val="a0"/>
    <w:rsid w:val="004C4C6B"/>
  </w:style>
  <w:style w:type="character" w:customStyle="1" w:styleId="qaclassifierdescr">
    <w:name w:val="qa_classifier_descr"/>
    <w:basedOn w:val="a0"/>
    <w:rsid w:val="004C4C6B"/>
  </w:style>
  <w:style w:type="character" w:customStyle="1" w:styleId="qaclassifierdescrcode">
    <w:name w:val="qa_classifier_descr_code"/>
    <w:basedOn w:val="a0"/>
    <w:rsid w:val="004C4C6B"/>
  </w:style>
  <w:style w:type="character" w:customStyle="1" w:styleId="qaclassifierdescrprimary">
    <w:name w:val="qa_classifier_descr_primary"/>
    <w:basedOn w:val="a0"/>
    <w:rsid w:val="004C4C6B"/>
  </w:style>
  <w:style w:type="character" w:styleId="a8">
    <w:name w:val="Hyperlink"/>
    <w:uiPriority w:val="99"/>
    <w:rsid w:val="006D5897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112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12C5"/>
  </w:style>
  <w:style w:type="paragraph" w:styleId="ab">
    <w:name w:val="footer"/>
    <w:basedOn w:val="a"/>
    <w:link w:val="ac"/>
    <w:uiPriority w:val="99"/>
    <w:unhideWhenUsed/>
    <w:rsid w:val="002112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cmkl.c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k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T2e8uOkWbiyaLIQpzk6aFzA01Q==">AMUW2mXwi6DHjtzWVF9nTAyJZKlyrs42MIAWSlBjeTXnnwROLvfp5XVnpNz+hehngPJWubOJaJugOicvBp6seTCyE4P1isU0aENiug3YWfNJQJPCRti5msg=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D07167-05AF-42E6-A397-0DA706C9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24</cp:revision>
  <dcterms:created xsi:type="dcterms:W3CDTF">2025-11-08T11:07:00Z</dcterms:created>
  <dcterms:modified xsi:type="dcterms:W3CDTF">2025-11-12T09:33:00Z</dcterms:modified>
</cp:coreProperties>
</file>