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2F968" w14:textId="77777777" w:rsidR="009040DD" w:rsidRDefault="009040DD" w:rsidP="009040DD">
      <w:pPr>
        <w:pBdr>
          <w:top w:val="nil"/>
          <w:left w:val="nil"/>
          <w:bottom w:val="nil"/>
          <w:right w:val="nil"/>
          <w:between w:val="nil"/>
        </w:pBdr>
        <w:spacing w:line="276" w:lineRule="auto"/>
      </w:pPr>
    </w:p>
    <w:p w14:paraId="5296C261" w14:textId="77777777" w:rsidR="009040DD" w:rsidRDefault="009040DD" w:rsidP="009040DD">
      <w:pPr>
        <w:spacing w:line="276" w:lineRule="auto"/>
        <w:jc w:val="center"/>
        <w:rPr>
          <w:sz w:val="28"/>
          <w:szCs w:val="28"/>
        </w:rPr>
      </w:pPr>
      <w:r>
        <w:rPr>
          <w:noProof/>
          <w:sz w:val="28"/>
          <w:szCs w:val="28"/>
        </w:rPr>
        <w:drawing>
          <wp:inline distT="114300" distB="114300" distL="114300" distR="114300" wp14:anchorId="39C075E0" wp14:editId="2776EFF6">
            <wp:extent cx="4698520" cy="104715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698520" cy="1047151"/>
                    </a:xfrm>
                    <a:prstGeom prst="rect">
                      <a:avLst/>
                    </a:prstGeom>
                    <a:ln/>
                  </pic:spPr>
                </pic:pic>
              </a:graphicData>
            </a:graphic>
          </wp:inline>
        </w:drawing>
      </w:r>
    </w:p>
    <w:p w14:paraId="7CABD488" w14:textId="77777777" w:rsidR="009040DD" w:rsidRDefault="009040DD" w:rsidP="009040DD">
      <w:pPr>
        <w:spacing w:after="60" w:line="276" w:lineRule="auto"/>
      </w:pPr>
      <w:r>
        <w:rPr>
          <w:sz w:val="28"/>
          <w:szCs w:val="28"/>
        </w:rPr>
        <w:t xml:space="preserve"> </w:t>
      </w:r>
      <w:r>
        <w:rPr>
          <w:b/>
        </w:rPr>
        <w:t>____________________________________________________________________________</w:t>
      </w:r>
    </w:p>
    <w:p w14:paraId="670568AE" w14:textId="77777777" w:rsidR="009040DD" w:rsidRPr="009040DD" w:rsidRDefault="009040DD" w:rsidP="009040DD">
      <w:pPr>
        <w:spacing w:after="60" w:line="276" w:lineRule="auto"/>
        <w:rPr>
          <w:b/>
          <w:sz w:val="20"/>
          <w:szCs w:val="20"/>
        </w:rPr>
      </w:pPr>
      <w:r w:rsidRPr="009040DD">
        <w:rPr>
          <w:b/>
          <w:sz w:val="20"/>
          <w:szCs w:val="20"/>
        </w:rPr>
        <w:t xml:space="preserve">         вул. Героїв Майдану, 226  м. Чернівці, 58013  код ЄДРПОУ 02005763 </w:t>
      </w:r>
      <w:proofErr w:type="spellStart"/>
      <w:r w:rsidRPr="009040DD">
        <w:rPr>
          <w:b/>
          <w:sz w:val="20"/>
          <w:szCs w:val="20"/>
        </w:rPr>
        <w:t>тел</w:t>
      </w:r>
      <w:proofErr w:type="spellEnd"/>
      <w:r w:rsidRPr="009040DD">
        <w:rPr>
          <w:b/>
          <w:sz w:val="20"/>
          <w:szCs w:val="20"/>
        </w:rPr>
        <w:t>. ( 0372) 50-66-42</w:t>
      </w:r>
    </w:p>
    <w:p w14:paraId="558DBE0A" w14:textId="77777777" w:rsidR="009040DD" w:rsidRPr="009040DD" w:rsidRDefault="009040DD" w:rsidP="009040DD">
      <w:pPr>
        <w:spacing w:line="276" w:lineRule="auto"/>
        <w:jc w:val="center"/>
        <w:rPr>
          <w:sz w:val="20"/>
          <w:szCs w:val="20"/>
          <w:u w:val="single"/>
        </w:rPr>
      </w:pPr>
      <w:r w:rsidRPr="009040DD">
        <w:rPr>
          <w:b/>
          <w:sz w:val="20"/>
          <w:szCs w:val="20"/>
        </w:rPr>
        <w:t xml:space="preserve">сайт </w:t>
      </w:r>
      <w:hyperlink r:id="rId7">
        <w:r w:rsidRPr="009040DD">
          <w:rPr>
            <w:b/>
            <w:color w:val="0000FF"/>
            <w:sz w:val="20"/>
            <w:szCs w:val="20"/>
            <w:u w:val="single"/>
          </w:rPr>
          <w:t>https://cmkl</w:t>
        </w:r>
      </w:hyperlink>
      <w:r w:rsidRPr="009040DD">
        <w:rPr>
          <w:b/>
          <w:color w:val="0000FF"/>
          <w:sz w:val="20"/>
          <w:szCs w:val="20"/>
          <w:u w:val="single"/>
        </w:rPr>
        <w:t>.cv.ua</w:t>
      </w:r>
      <w:r w:rsidRPr="009040DD">
        <w:rPr>
          <w:b/>
          <w:sz w:val="20"/>
          <w:szCs w:val="20"/>
        </w:rPr>
        <w:t xml:space="preserve">  Е-</w:t>
      </w:r>
      <w:proofErr w:type="spellStart"/>
      <w:r w:rsidRPr="009040DD">
        <w:rPr>
          <w:b/>
          <w:sz w:val="20"/>
          <w:szCs w:val="20"/>
        </w:rPr>
        <w:t>mail</w:t>
      </w:r>
      <w:proofErr w:type="spellEnd"/>
      <w:r w:rsidRPr="009040DD">
        <w:rPr>
          <w:b/>
          <w:sz w:val="20"/>
          <w:szCs w:val="20"/>
        </w:rPr>
        <w:t xml:space="preserve"> </w:t>
      </w:r>
      <w:r w:rsidRPr="009040DD">
        <w:rPr>
          <w:b/>
          <w:sz w:val="20"/>
          <w:szCs w:val="20"/>
          <w:u w:val="single"/>
        </w:rPr>
        <w:t>office@cmkl.cv.ua</w:t>
      </w:r>
    </w:p>
    <w:p w14:paraId="78624D96" w14:textId="77777777" w:rsidR="009040DD" w:rsidRDefault="009040DD" w:rsidP="00043B6F">
      <w:pPr>
        <w:pStyle w:val="a7"/>
        <w:shd w:val="clear" w:color="auto" w:fill="FFFFFF"/>
        <w:tabs>
          <w:tab w:val="left" w:pos="3686"/>
          <w:tab w:val="left" w:pos="4962"/>
          <w:tab w:val="left" w:pos="5103"/>
        </w:tabs>
        <w:spacing w:before="0" w:beforeAutospacing="0" w:after="0" w:afterAutospacing="0" w:line="360" w:lineRule="auto"/>
        <w:ind w:left="5103"/>
        <w:rPr>
          <w:b/>
          <w:bCs/>
          <w:sz w:val="22"/>
          <w:szCs w:val="22"/>
        </w:rPr>
      </w:pPr>
    </w:p>
    <w:p w14:paraId="198D04FF" w14:textId="77777777" w:rsidR="009040DD" w:rsidRPr="00BB451E" w:rsidRDefault="009040DD" w:rsidP="00043B6F">
      <w:pPr>
        <w:pStyle w:val="11"/>
        <w:keepNext/>
        <w:keepLines/>
        <w:shd w:val="clear" w:color="auto" w:fill="auto"/>
        <w:jc w:val="right"/>
        <w:rPr>
          <w:sz w:val="24"/>
          <w:szCs w:val="24"/>
        </w:rPr>
      </w:pPr>
    </w:p>
    <w:p w14:paraId="6418FEC5" w14:textId="1E08E1B8" w:rsidR="00043B6F" w:rsidRPr="00AA13B6" w:rsidRDefault="00043B6F" w:rsidP="00043B6F"/>
    <w:p w14:paraId="05BB6D97" w14:textId="77777777" w:rsidR="00FC63A5" w:rsidRDefault="00FC63A5" w:rsidP="00FC63A5">
      <w:pPr>
        <w:jc w:val="center"/>
        <w:rPr>
          <w:b/>
          <w:sz w:val="26"/>
          <w:szCs w:val="26"/>
        </w:rPr>
      </w:pPr>
    </w:p>
    <w:p w14:paraId="405CF9D6" w14:textId="4D45B19B" w:rsidR="001D6C7B" w:rsidRPr="00E51588" w:rsidRDefault="001D6C7B" w:rsidP="00FC63A5">
      <w:pPr>
        <w:jc w:val="center"/>
        <w:rPr>
          <w:b/>
          <w:sz w:val="25"/>
          <w:szCs w:val="25"/>
        </w:rPr>
      </w:pPr>
      <w:r w:rsidRPr="00E51588">
        <w:rPr>
          <w:b/>
          <w:sz w:val="25"/>
          <w:szCs w:val="25"/>
        </w:rPr>
        <w:t xml:space="preserve">ОБҐРУНТУВАННЯ </w:t>
      </w:r>
    </w:p>
    <w:p w14:paraId="020B2FA5" w14:textId="1B0DA059" w:rsidR="003D535C" w:rsidRPr="003D535C" w:rsidRDefault="001D6C7B" w:rsidP="003D535C">
      <w:pPr>
        <w:spacing w:after="280"/>
        <w:jc w:val="center"/>
        <w:rPr>
          <w:i/>
          <w:iCs/>
          <w:color w:val="C00000"/>
          <w:sz w:val="25"/>
          <w:szCs w:val="25"/>
          <w:u w:val="single"/>
        </w:rPr>
      </w:pPr>
      <w:r w:rsidRPr="00E51588">
        <w:rPr>
          <w:sz w:val="25"/>
          <w:szCs w:val="25"/>
          <w:u w:val="single"/>
        </w:rPr>
        <w:t xml:space="preserve">технічних та якісних характеристик </w:t>
      </w:r>
      <w:r w:rsidR="00224646" w:rsidRPr="00E51588">
        <w:rPr>
          <w:sz w:val="25"/>
          <w:szCs w:val="25"/>
          <w:u w:val="single"/>
        </w:rPr>
        <w:t>на</w:t>
      </w:r>
      <w:r w:rsidR="002E26B9" w:rsidRPr="00E51588">
        <w:rPr>
          <w:sz w:val="25"/>
          <w:szCs w:val="25"/>
          <w:u w:val="single"/>
        </w:rPr>
        <w:t>:</w:t>
      </w:r>
      <w:r w:rsidR="00224646" w:rsidRPr="00E51588">
        <w:rPr>
          <w:sz w:val="25"/>
          <w:szCs w:val="25"/>
          <w:u w:val="single"/>
        </w:rPr>
        <w:t xml:space="preserve"> </w:t>
      </w:r>
      <w:r w:rsidR="003D535C" w:rsidRPr="003D535C">
        <w:rPr>
          <w:i/>
          <w:iCs/>
          <w:color w:val="C00000"/>
          <w:sz w:val="25"/>
          <w:szCs w:val="25"/>
          <w:u w:val="single"/>
        </w:rPr>
        <w:t>УЛЬТРАЗВУКОВА ДІАГНОСТИЧНА СИСТЕМА»</w:t>
      </w:r>
    </w:p>
    <w:p w14:paraId="74C88A3F" w14:textId="74CD35F1" w:rsidR="003D535C" w:rsidRPr="003D535C" w:rsidRDefault="003D535C" w:rsidP="003D535C">
      <w:pPr>
        <w:spacing w:after="280"/>
        <w:rPr>
          <w:i/>
          <w:iCs/>
          <w:color w:val="C00000"/>
          <w:sz w:val="25"/>
          <w:szCs w:val="25"/>
          <w:u w:val="single"/>
        </w:rPr>
      </w:pPr>
      <w:r w:rsidRPr="003D535C">
        <w:rPr>
          <w:i/>
          <w:iCs/>
          <w:color w:val="C00000"/>
          <w:sz w:val="25"/>
          <w:szCs w:val="25"/>
          <w:u w:val="single"/>
        </w:rPr>
        <w:t>(код НК 024:2023 – 40761 Загальноприйнята ультразвукова система візуалізації,</w:t>
      </w:r>
    </w:p>
    <w:p w14:paraId="18001341" w14:textId="26C08591" w:rsidR="001D6C7B" w:rsidRPr="003D535C" w:rsidRDefault="003D535C" w:rsidP="003D535C">
      <w:pPr>
        <w:spacing w:after="280"/>
        <w:rPr>
          <w:i/>
          <w:iCs/>
          <w:color w:val="C00000"/>
          <w:sz w:val="25"/>
          <w:szCs w:val="25"/>
          <w:u w:val="single"/>
        </w:rPr>
      </w:pPr>
      <w:r w:rsidRPr="003D535C">
        <w:rPr>
          <w:i/>
          <w:iCs/>
          <w:color w:val="C00000"/>
          <w:sz w:val="25"/>
          <w:szCs w:val="25"/>
          <w:u w:val="single"/>
        </w:rPr>
        <w:t xml:space="preserve">Код НК 031:2024 Z11040104-Мультидисциплінарні ультразвукові сканери (внутрішні органи і кардіологія тощо)(ДК 021:2015 33110000-4 </w:t>
      </w:r>
      <w:proofErr w:type="spellStart"/>
      <w:r w:rsidRPr="003D535C">
        <w:rPr>
          <w:i/>
          <w:iCs/>
          <w:color w:val="C00000"/>
          <w:sz w:val="25"/>
          <w:szCs w:val="25"/>
          <w:u w:val="single"/>
        </w:rPr>
        <w:t>Візуалізаційне</w:t>
      </w:r>
      <w:proofErr w:type="spellEnd"/>
      <w:r w:rsidRPr="003D535C">
        <w:rPr>
          <w:i/>
          <w:iCs/>
          <w:color w:val="C00000"/>
          <w:sz w:val="25"/>
          <w:szCs w:val="25"/>
          <w:u w:val="single"/>
        </w:rPr>
        <w:t xml:space="preserve"> обладнання для потреб медицини, стоматології та ветеринарної медицини)</w:t>
      </w:r>
      <w:r w:rsidR="001D6C7B" w:rsidRPr="00E51588">
        <w:rPr>
          <w:b/>
          <w:sz w:val="25"/>
          <w:szCs w:val="25"/>
          <w:u w:val="single"/>
        </w:rPr>
        <w:t xml:space="preserve">, </w:t>
      </w:r>
      <w:r w:rsidR="001D6C7B" w:rsidRPr="00E51588">
        <w:rPr>
          <w:sz w:val="25"/>
          <w:szCs w:val="25"/>
          <w:u w:val="single"/>
        </w:rPr>
        <w:t>розміру бюджетного призначення, очікуваної вартості предмета закупівлі</w:t>
      </w:r>
      <w:r w:rsidR="002E26B9" w:rsidRPr="00E51588">
        <w:rPr>
          <w:sz w:val="25"/>
          <w:szCs w:val="25"/>
        </w:rPr>
        <w:t xml:space="preserve">             </w:t>
      </w:r>
      <w:r w:rsidR="00BB451E" w:rsidRPr="00E51588">
        <w:rPr>
          <w:sz w:val="25"/>
          <w:szCs w:val="25"/>
        </w:rPr>
        <w:t xml:space="preserve">                   </w:t>
      </w:r>
      <w:r w:rsidR="00BB451E">
        <w:rPr>
          <w:sz w:val="28"/>
          <w:szCs w:val="28"/>
        </w:rPr>
        <w:t xml:space="preserve">    </w:t>
      </w:r>
      <w:r w:rsidR="002E26B9">
        <w:rPr>
          <w:sz w:val="28"/>
          <w:szCs w:val="28"/>
        </w:rPr>
        <w:t xml:space="preserve">                             </w:t>
      </w:r>
      <w:r w:rsidR="00E51588">
        <w:rPr>
          <w:sz w:val="28"/>
          <w:szCs w:val="28"/>
        </w:rPr>
        <w:t xml:space="preserve">                                   </w:t>
      </w:r>
      <w:r w:rsidR="002E26B9">
        <w:rPr>
          <w:sz w:val="28"/>
          <w:szCs w:val="28"/>
        </w:rPr>
        <w:t xml:space="preserve">     </w:t>
      </w:r>
      <w:r w:rsidR="001D6C7B" w:rsidRPr="002E26B9">
        <w:rPr>
          <w:i/>
          <w:sz w:val="20"/>
          <w:szCs w:val="20"/>
        </w:rPr>
        <w:t>(оприлюднюється на виконання постанови КМУ № 710 від 11.10.2016 «Про ефективне використання державних коштів» (зі змінами))</w:t>
      </w:r>
    </w:p>
    <w:p w14:paraId="55EF5E3B" w14:textId="11EB441A" w:rsidR="001D6C7B" w:rsidRPr="00E51588" w:rsidRDefault="001D6C7B" w:rsidP="00F7422F">
      <w:pPr>
        <w:spacing w:before="280"/>
        <w:rPr>
          <w:b/>
          <w:i/>
          <w:color w:val="C00000"/>
          <w:sz w:val="25"/>
          <w:szCs w:val="25"/>
          <w:u w:val="single"/>
        </w:rPr>
      </w:pPr>
      <w:r w:rsidRPr="00E51588">
        <w:rPr>
          <w:b/>
          <w:i/>
          <w:sz w:val="25"/>
          <w:szCs w:val="25"/>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EF5B58" w:rsidRPr="00E51588">
        <w:rPr>
          <w:b/>
          <w:i/>
          <w:sz w:val="25"/>
          <w:szCs w:val="25"/>
        </w:rPr>
        <w:t xml:space="preserve"> </w:t>
      </w:r>
      <w:r w:rsidR="00F7422F" w:rsidRPr="00E51588">
        <w:rPr>
          <w:b/>
          <w:i/>
          <w:sz w:val="25"/>
          <w:szCs w:val="25"/>
        </w:rPr>
        <w:t xml:space="preserve">                                                       </w:t>
      </w:r>
      <w:r w:rsidR="00EF5B58" w:rsidRPr="00E51588">
        <w:rPr>
          <w:b/>
          <w:i/>
          <w:sz w:val="25"/>
          <w:szCs w:val="25"/>
        </w:rPr>
        <w:t xml:space="preserve">                                                                                </w:t>
      </w:r>
      <w:r w:rsidRPr="00E51588">
        <w:rPr>
          <w:b/>
          <w:i/>
          <w:color w:val="C00000"/>
          <w:sz w:val="25"/>
          <w:szCs w:val="25"/>
          <w:u w:val="single"/>
        </w:rPr>
        <w:t>КНП «Центральна міська клінічна лікарня» чернівецької міської ради</w:t>
      </w:r>
      <w:r w:rsidR="003D13C1" w:rsidRPr="00E51588">
        <w:rPr>
          <w:b/>
          <w:i/>
          <w:color w:val="C00000"/>
          <w:sz w:val="25"/>
          <w:szCs w:val="25"/>
          <w:u w:val="single"/>
        </w:rPr>
        <w:t xml:space="preserve">, </w:t>
      </w:r>
      <w:r w:rsidRPr="00E51588">
        <w:rPr>
          <w:b/>
          <w:i/>
          <w:color w:val="C00000"/>
          <w:sz w:val="25"/>
          <w:szCs w:val="25"/>
          <w:u w:val="single"/>
        </w:rPr>
        <w:t>вул. Героїв Майдану, 226  м. Чернівці, Чернівецької області 58013</w:t>
      </w:r>
      <w:r w:rsidR="007E44F8">
        <w:rPr>
          <w:b/>
          <w:i/>
          <w:color w:val="C00000"/>
          <w:sz w:val="25"/>
          <w:szCs w:val="25"/>
          <w:u w:val="single"/>
        </w:rPr>
        <w:t xml:space="preserve"> </w:t>
      </w:r>
      <w:r w:rsidRPr="00E51588">
        <w:rPr>
          <w:b/>
          <w:i/>
          <w:color w:val="C00000"/>
          <w:sz w:val="25"/>
          <w:szCs w:val="25"/>
          <w:u w:val="single"/>
        </w:rPr>
        <w:t xml:space="preserve"> код ЄДРПОУ 02005763.</w:t>
      </w:r>
    </w:p>
    <w:p w14:paraId="2B29DC8D" w14:textId="77777777" w:rsidR="003A4FC9" w:rsidRDefault="003A4FC9" w:rsidP="00B51346">
      <w:pPr>
        <w:rPr>
          <w:b/>
          <w:i/>
          <w:iCs/>
          <w:color w:val="000000"/>
          <w:sz w:val="25"/>
          <w:szCs w:val="25"/>
        </w:rPr>
      </w:pPr>
    </w:p>
    <w:p w14:paraId="7AA4FC73" w14:textId="6E44219B" w:rsidR="003D535C" w:rsidRPr="003D535C" w:rsidRDefault="001D6C7B" w:rsidP="003D535C">
      <w:pPr>
        <w:rPr>
          <w:b/>
          <w:bCs/>
          <w:i/>
          <w:iCs/>
          <w:color w:val="C00000"/>
          <w:sz w:val="25"/>
          <w:szCs w:val="25"/>
          <w:u w:val="single"/>
        </w:rPr>
      </w:pPr>
      <w:r w:rsidRPr="00E51588">
        <w:rPr>
          <w:b/>
          <w:i/>
          <w:iCs/>
          <w:color w:val="000000"/>
          <w:sz w:val="25"/>
          <w:szCs w:val="25"/>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E51588">
        <w:rPr>
          <w:sz w:val="25"/>
          <w:szCs w:val="25"/>
        </w:rPr>
        <w:t xml:space="preserve"> </w:t>
      </w:r>
      <w:r w:rsidR="00EF5B58" w:rsidRPr="00E51588">
        <w:rPr>
          <w:sz w:val="25"/>
          <w:szCs w:val="25"/>
        </w:rPr>
        <w:t xml:space="preserve">                                       </w:t>
      </w:r>
      <w:r w:rsidR="00F7422F" w:rsidRPr="00E51588">
        <w:rPr>
          <w:sz w:val="25"/>
          <w:szCs w:val="25"/>
        </w:rPr>
        <w:t xml:space="preserve">                                                                       </w:t>
      </w:r>
      <w:r w:rsidR="00EF5B58" w:rsidRPr="00E51588">
        <w:rPr>
          <w:sz w:val="25"/>
          <w:szCs w:val="25"/>
        </w:rPr>
        <w:t xml:space="preserve"> </w:t>
      </w:r>
      <w:r w:rsidR="003D535C" w:rsidRPr="003D535C">
        <w:rPr>
          <w:b/>
          <w:bCs/>
          <w:i/>
          <w:iCs/>
          <w:color w:val="C00000"/>
          <w:sz w:val="25"/>
          <w:szCs w:val="25"/>
          <w:u w:val="single"/>
        </w:rPr>
        <w:t>УЛЬТРАЗВУКОВА ДІАГНОСТИЧНА СИСТЕМА»</w:t>
      </w:r>
      <w:r w:rsidR="003D535C">
        <w:rPr>
          <w:b/>
          <w:bCs/>
          <w:i/>
          <w:iCs/>
          <w:color w:val="C00000"/>
          <w:sz w:val="25"/>
          <w:szCs w:val="25"/>
          <w:u w:val="single"/>
        </w:rPr>
        <w:t xml:space="preserve"> </w:t>
      </w:r>
      <w:r w:rsidR="003D535C" w:rsidRPr="003D535C">
        <w:rPr>
          <w:b/>
          <w:bCs/>
          <w:i/>
          <w:iCs/>
          <w:color w:val="C00000"/>
          <w:sz w:val="25"/>
          <w:szCs w:val="25"/>
          <w:u w:val="single"/>
        </w:rPr>
        <w:t>(код НК 024:2023 – 40761 Загальноприйнята ультразвукова система візуалізації,</w:t>
      </w:r>
      <w:r w:rsidR="003D535C">
        <w:rPr>
          <w:b/>
          <w:bCs/>
          <w:i/>
          <w:iCs/>
          <w:color w:val="C00000"/>
          <w:sz w:val="25"/>
          <w:szCs w:val="25"/>
          <w:u w:val="single"/>
        </w:rPr>
        <w:t xml:space="preserve"> </w:t>
      </w:r>
      <w:r w:rsidR="003D535C" w:rsidRPr="003D535C">
        <w:rPr>
          <w:b/>
          <w:bCs/>
          <w:i/>
          <w:iCs/>
          <w:color w:val="C00000"/>
          <w:sz w:val="25"/>
          <w:szCs w:val="25"/>
          <w:u w:val="single"/>
        </w:rPr>
        <w:t>Код НК 031:2024 Z11040104-Мультидисциплінарні ультразвукові сканери (внутрішні органи і кардіологія тощо)</w:t>
      </w:r>
    </w:p>
    <w:p w14:paraId="32CA0AA5" w14:textId="2675B7F2" w:rsidR="00B01349" w:rsidRDefault="003D535C" w:rsidP="003D535C">
      <w:pPr>
        <w:rPr>
          <w:b/>
          <w:bCs/>
          <w:i/>
          <w:iCs/>
          <w:color w:val="C00000"/>
          <w:sz w:val="25"/>
          <w:szCs w:val="25"/>
          <w:u w:val="single"/>
        </w:rPr>
      </w:pPr>
      <w:r w:rsidRPr="003D535C">
        <w:rPr>
          <w:b/>
          <w:bCs/>
          <w:i/>
          <w:iCs/>
          <w:color w:val="C00000"/>
          <w:sz w:val="25"/>
          <w:szCs w:val="25"/>
          <w:u w:val="single"/>
        </w:rPr>
        <w:t xml:space="preserve">(ДК 021:2015 33110000-4 </w:t>
      </w:r>
      <w:proofErr w:type="spellStart"/>
      <w:r w:rsidRPr="003D535C">
        <w:rPr>
          <w:b/>
          <w:bCs/>
          <w:i/>
          <w:iCs/>
          <w:color w:val="C00000"/>
          <w:sz w:val="25"/>
          <w:szCs w:val="25"/>
          <w:u w:val="single"/>
        </w:rPr>
        <w:t>Візуалізаційне</w:t>
      </w:r>
      <w:proofErr w:type="spellEnd"/>
      <w:r w:rsidRPr="003D535C">
        <w:rPr>
          <w:b/>
          <w:bCs/>
          <w:i/>
          <w:iCs/>
          <w:color w:val="C00000"/>
          <w:sz w:val="25"/>
          <w:szCs w:val="25"/>
          <w:u w:val="single"/>
        </w:rPr>
        <w:t xml:space="preserve"> обладнання для потреб медицини, стоматології та ветеринарної медицини)</w:t>
      </w:r>
    </w:p>
    <w:p w14:paraId="0A371BE3" w14:textId="77777777" w:rsidR="00B01349" w:rsidRDefault="00B01349" w:rsidP="0007304D">
      <w:pPr>
        <w:rPr>
          <w:b/>
          <w:bCs/>
          <w:i/>
          <w:iCs/>
          <w:color w:val="C00000"/>
          <w:sz w:val="25"/>
          <w:szCs w:val="25"/>
          <w:u w:val="single"/>
        </w:rPr>
      </w:pPr>
    </w:p>
    <w:p w14:paraId="12D67C7C" w14:textId="6A6A48E3" w:rsidR="00B51346" w:rsidRDefault="001D6C7B" w:rsidP="0007304D">
      <w:pPr>
        <w:rPr>
          <w:b/>
          <w:bCs/>
          <w:i/>
          <w:iCs/>
          <w:color w:val="C00000"/>
          <w:sz w:val="25"/>
          <w:szCs w:val="25"/>
          <w:u w:val="single"/>
        </w:rPr>
      </w:pPr>
      <w:r w:rsidRPr="00E51588">
        <w:rPr>
          <w:b/>
          <w:i/>
          <w:iCs/>
          <w:sz w:val="25"/>
          <w:szCs w:val="25"/>
        </w:rPr>
        <w:t>Вид та ідентифікатор процедури закупівлі:</w:t>
      </w:r>
      <w:r w:rsidRPr="00E51588">
        <w:rPr>
          <w:i/>
          <w:iCs/>
          <w:sz w:val="25"/>
          <w:szCs w:val="25"/>
        </w:rPr>
        <w:t xml:space="preserve"> </w:t>
      </w:r>
      <w:r w:rsidR="005122A3" w:rsidRPr="005122A3">
        <w:rPr>
          <w:b/>
          <w:bCs/>
          <w:i/>
          <w:iCs/>
          <w:color w:val="C00000"/>
          <w:sz w:val="25"/>
          <w:szCs w:val="25"/>
          <w:u w:val="single"/>
        </w:rPr>
        <w:t>UA-2026-08-10-004093-a</w:t>
      </w:r>
    </w:p>
    <w:p w14:paraId="3E129CAD" w14:textId="3411CC08" w:rsidR="001D6C7B" w:rsidRPr="00E51588" w:rsidRDefault="001D6C7B" w:rsidP="00D52B7D">
      <w:pPr>
        <w:spacing w:before="280" w:after="280"/>
        <w:jc w:val="both"/>
        <w:rPr>
          <w:sz w:val="25"/>
          <w:szCs w:val="25"/>
        </w:rPr>
      </w:pPr>
      <w:r w:rsidRPr="00E51588">
        <w:rPr>
          <w:b/>
          <w:i/>
          <w:iCs/>
          <w:sz w:val="25"/>
          <w:szCs w:val="25"/>
        </w:rPr>
        <w:t>Очікувана вартість та обґрунтування очікуваної вартості предмета закупівлі:</w:t>
      </w:r>
      <w:r w:rsidRPr="00E51588">
        <w:rPr>
          <w:sz w:val="25"/>
          <w:szCs w:val="25"/>
        </w:rPr>
        <w:t xml:space="preserve"> </w:t>
      </w:r>
      <w:r w:rsidR="006D4CDA">
        <w:rPr>
          <w:sz w:val="25"/>
          <w:szCs w:val="25"/>
        </w:rPr>
        <w:t xml:space="preserve">                   </w:t>
      </w:r>
      <w:r w:rsidR="003D535C" w:rsidRPr="003D535C">
        <w:rPr>
          <w:b/>
          <w:bCs/>
          <w:i/>
          <w:iCs/>
          <w:color w:val="C00000"/>
          <w:sz w:val="25"/>
          <w:szCs w:val="25"/>
          <w:u w:val="single"/>
          <w:shd w:val="clear" w:color="auto" w:fill="FFFFFF"/>
        </w:rPr>
        <w:t>4 740 000</w:t>
      </w:r>
      <w:r w:rsidR="00EF5B58" w:rsidRPr="00E51588">
        <w:rPr>
          <w:b/>
          <w:bCs/>
          <w:i/>
          <w:iCs/>
          <w:color w:val="C00000"/>
          <w:sz w:val="25"/>
          <w:szCs w:val="25"/>
          <w:u w:val="single"/>
          <w:shd w:val="clear" w:color="auto" w:fill="FFFFFF"/>
        </w:rPr>
        <w:t>,00</w:t>
      </w:r>
      <w:r w:rsidRPr="00E51588">
        <w:rPr>
          <w:b/>
          <w:bCs/>
          <w:i/>
          <w:iCs/>
          <w:color w:val="C00000"/>
          <w:sz w:val="25"/>
          <w:szCs w:val="25"/>
          <w:u w:val="single"/>
        </w:rPr>
        <w:t xml:space="preserve"> грн</w:t>
      </w:r>
      <w:r w:rsidRPr="00E51588">
        <w:rPr>
          <w:sz w:val="25"/>
          <w:szCs w:val="25"/>
        </w:rPr>
        <w:t xml:space="preserve">.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w:t>
      </w:r>
      <w:r w:rsidR="00EF5B58" w:rsidRPr="00E51588">
        <w:rPr>
          <w:sz w:val="25"/>
          <w:szCs w:val="25"/>
        </w:rPr>
        <w:t>статистичного аналізу ринкових цін,</w:t>
      </w:r>
      <w:r w:rsidR="0033498F">
        <w:rPr>
          <w:sz w:val="25"/>
          <w:szCs w:val="25"/>
        </w:rPr>
        <w:t xml:space="preserve"> </w:t>
      </w:r>
      <w:r w:rsidR="00EF5B58" w:rsidRPr="00E51588">
        <w:rPr>
          <w:sz w:val="25"/>
          <w:szCs w:val="25"/>
        </w:rPr>
        <w:t>наданих комерційних пропозицій</w:t>
      </w:r>
      <w:r w:rsidR="00181689" w:rsidRPr="00E51588">
        <w:rPr>
          <w:sz w:val="25"/>
          <w:szCs w:val="25"/>
        </w:rPr>
        <w:t xml:space="preserve">, </w:t>
      </w:r>
      <w:r w:rsidRPr="00E51588">
        <w:rPr>
          <w:sz w:val="25"/>
          <w:szCs w:val="25"/>
        </w:rPr>
        <w:t>примірної методики визначення очікуваної вартості предмета закупівлі, а саме: згідно з пунктом</w:t>
      </w:r>
      <w:r w:rsidR="00560816">
        <w:rPr>
          <w:sz w:val="25"/>
          <w:szCs w:val="25"/>
        </w:rPr>
        <w:t xml:space="preserve">  </w:t>
      </w:r>
      <w:r w:rsidRPr="00E51588">
        <w:rPr>
          <w:sz w:val="25"/>
          <w:szCs w:val="25"/>
        </w:rPr>
        <w:t xml:space="preserve">1 розділу ІІІ наказу Міністерства розвитку економіки, торгівлі та сільського господарства України від 18.02.2020  № 275 із змінами. </w:t>
      </w:r>
    </w:p>
    <w:p w14:paraId="096FD8B1" w14:textId="1D7531C2" w:rsidR="00B01349" w:rsidRPr="001E0380" w:rsidRDefault="001D6C7B" w:rsidP="00B01349">
      <w:pPr>
        <w:spacing w:before="280" w:after="280"/>
        <w:jc w:val="both"/>
        <w:rPr>
          <w:sz w:val="25"/>
          <w:szCs w:val="25"/>
        </w:rPr>
      </w:pPr>
      <w:r w:rsidRPr="00E51588">
        <w:rPr>
          <w:b/>
          <w:i/>
          <w:iCs/>
          <w:sz w:val="25"/>
          <w:szCs w:val="25"/>
        </w:rPr>
        <w:lastRenderedPageBreak/>
        <w:t>Розмір бюджетного призначення:</w:t>
      </w:r>
      <w:r w:rsidRPr="00E51588">
        <w:rPr>
          <w:sz w:val="25"/>
          <w:szCs w:val="25"/>
        </w:rPr>
        <w:t xml:space="preserve"> </w:t>
      </w:r>
      <w:r w:rsidR="005369A4" w:rsidRPr="00E51588">
        <w:rPr>
          <w:sz w:val="25"/>
          <w:szCs w:val="25"/>
        </w:rPr>
        <w:t xml:space="preserve"> </w:t>
      </w:r>
      <w:r w:rsidR="00F44CD8" w:rsidRPr="00F44CD8">
        <w:rPr>
          <w:b/>
          <w:bCs/>
          <w:i/>
          <w:iCs/>
          <w:color w:val="C00000"/>
          <w:sz w:val="25"/>
          <w:szCs w:val="25"/>
          <w:u w:val="single"/>
          <w:shd w:val="clear" w:color="auto" w:fill="FFFFFF"/>
        </w:rPr>
        <w:tab/>
        <w:t>4 740 000</w:t>
      </w:r>
      <w:r w:rsidR="00176D73" w:rsidRPr="00E51588">
        <w:rPr>
          <w:b/>
          <w:bCs/>
          <w:i/>
          <w:iCs/>
          <w:color w:val="C00000"/>
          <w:sz w:val="25"/>
          <w:szCs w:val="25"/>
          <w:u w:val="single"/>
          <w:shd w:val="clear" w:color="auto" w:fill="FFFFFF"/>
        </w:rPr>
        <w:t>,00</w:t>
      </w:r>
      <w:r w:rsidR="00176D73" w:rsidRPr="00E51588">
        <w:rPr>
          <w:b/>
          <w:bCs/>
          <w:i/>
          <w:iCs/>
          <w:color w:val="C00000"/>
          <w:sz w:val="25"/>
          <w:szCs w:val="25"/>
          <w:u w:val="single"/>
        </w:rPr>
        <w:t xml:space="preserve"> </w:t>
      </w:r>
      <w:r w:rsidR="00164376" w:rsidRPr="00E51588">
        <w:rPr>
          <w:b/>
          <w:bCs/>
          <w:i/>
          <w:iCs/>
          <w:color w:val="C00000"/>
          <w:sz w:val="25"/>
          <w:szCs w:val="25"/>
          <w:u w:val="single"/>
        </w:rPr>
        <w:t xml:space="preserve"> грн.</w:t>
      </w:r>
      <w:r w:rsidRPr="00E51588">
        <w:rPr>
          <w:sz w:val="25"/>
          <w:szCs w:val="25"/>
        </w:rPr>
        <w:t xml:space="preserve"> згідно з</w:t>
      </w:r>
      <w:r w:rsidR="00DF49AB">
        <w:rPr>
          <w:sz w:val="25"/>
          <w:szCs w:val="25"/>
        </w:rPr>
        <w:t xml:space="preserve"> </w:t>
      </w:r>
      <w:r w:rsidR="005A1A4B" w:rsidRPr="005A1A4B">
        <w:rPr>
          <w:color w:val="C00000"/>
          <w:sz w:val="25"/>
          <w:szCs w:val="25"/>
        </w:rPr>
        <w:t>Д</w:t>
      </w:r>
      <w:r w:rsidR="00B01349" w:rsidRPr="005A1A4B">
        <w:rPr>
          <w:color w:val="C00000"/>
          <w:sz w:val="25"/>
          <w:szCs w:val="25"/>
        </w:rPr>
        <w:t xml:space="preserve">овідкою Управління ОЗ Чернівецької МР </w:t>
      </w:r>
      <w:r w:rsidR="005A1A4B" w:rsidRPr="005A1A4B">
        <w:rPr>
          <w:color w:val="C00000"/>
          <w:sz w:val="25"/>
          <w:szCs w:val="25"/>
        </w:rPr>
        <w:t>№ 49 від 02.07.2026 року</w:t>
      </w:r>
      <w:r w:rsidR="00B01349" w:rsidRPr="005A1A4B">
        <w:rPr>
          <w:color w:val="C00000"/>
          <w:sz w:val="25"/>
          <w:szCs w:val="25"/>
          <w:u w:val="single"/>
        </w:rPr>
        <w:t xml:space="preserve">,  </w:t>
      </w:r>
      <w:r w:rsidR="005A1A4B" w:rsidRPr="005A1A4B">
        <w:rPr>
          <w:color w:val="C00000"/>
          <w:sz w:val="25"/>
          <w:szCs w:val="25"/>
          <w:u w:val="single"/>
        </w:rPr>
        <w:t xml:space="preserve">наказом </w:t>
      </w:r>
      <w:r w:rsidR="00B01349" w:rsidRPr="005A1A4B">
        <w:rPr>
          <w:color w:val="C00000"/>
          <w:sz w:val="25"/>
          <w:szCs w:val="25"/>
        </w:rPr>
        <w:t xml:space="preserve"> </w:t>
      </w:r>
      <w:r w:rsidR="005A1A4B" w:rsidRPr="005A1A4B">
        <w:rPr>
          <w:color w:val="C00000"/>
          <w:sz w:val="25"/>
          <w:szCs w:val="25"/>
        </w:rPr>
        <w:t>Управління ОЗ Чернівецької МР</w:t>
      </w:r>
      <w:r w:rsidR="005A1A4B">
        <w:rPr>
          <w:color w:val="C00000"/>
          <w:sz w:val="25"/>
          <w:szCs w:val="25"/>
        </w:rPr>
        <w:t xml:space="preserve"> № 57 від 21.07.2026року «Про внесення змін до паспортів бюджетних програм на 2026 рік»</w:t>
      </w:r>
    </w:p>
    <w:p w14:paraId="40732421" w14:textId="22D8A32B" w:rsidR="00DF49AB" w:rsidRDefault="00DF49AB" w:rsidP="00B01349">
      <w:pPr>
        <w:spacing w:before="280" w:after="280"/>
        <w:jc w:val="both"/>
        <w:rPr>
          <w:b/>
          <w:bCs/>
          <w:i/>
          <w:iCs/>
          <w:color w:val="C00000"/>
          <w:sz w:val="25"/>
          <w:szCs w:val="25"/>
          <w:u w:val="single"/>
        </w:rPr>
      </w:pPr>
      <w:r w:rsidRPr="00DF49AB">
        <w:rPr>
          <w:b/>
          <w:bCs/>
          <w:i/>
          <w:iCs/>
          <w:sz w:val="25"/>
          <w:szCs w:val="25"/>
        </w:rPr>
        <w:t>Джерело фінансування</w:t>
      </w:r>
      <w:r>
        <w:rPr>
          <w:b/>
          <w:bCs/>
          <w:i/>
          <w:iCs/>
          <w:sz w:val="25"/>
          <w:szCs w:val="25"/>
        </w:rPr>
        <w:t xml:space="preserve">: </w:t>
      </w:r>
      <w:r w:rsidRPr="00DF49AB">
        <w:rPr>
          <w:b/>
          <w:bCs/>
          <w:i/>
          <w:iCs/>
          <w:color w:val="C00000"/>
          <w:sz w:val="25"/>
          <w:szCs w:val="25"/>
          <w:u w:val="single"/>
        </w:rPr>
        <w:t>Бюджет Чернівецької міської територіальної громади.</w:t>
      </w:r>
      <w:r>
        <w:rPr>
          <w:b/>
          <w:bCs/>
          <w:i/>
          <w:iCs/>
          <w:color w:val="C00000"/>
          <w:sz w:val="25"/>
          <w:szCs w:val="25"/>
          <w:u w:val="single"/>
        </w:rPr>
        <w:t xml:space="preserve"> </w:t>
      </w:r>
    </w:p>
    <w:p w14:paraId="6DAA1F7D" w14:textId="77777777" w:rsidR="00373FF9" w:rsidRDefault="00DF49AB" w:rsidP="007E44F8">
      <w:pPr>
        <w:spacing w:before="280" w:after="280"/>
        <w:jc w:val="both"/>
        <w:rPr>
          <w:b/>
          <w:bCs/>
          <w:i/>
          <w:iCs/>
          <w:color w:val="C00000"/>
          <w:sz w:val="25"/>
          <w:szCs w:val="25"/>
          <w:u w:val="single"/>
        </w:rPr>
      </w:pPr>
      <w:r w:rsidRPr="00DF49AB">
        <w:rPr>
          <w:b/>
          <w:bCs/>
          <w:i/>
          <w:iCs/>
          <w:color w:val="000000" w:themeColor="text1"/>
          <w:sz w:val="25"/>
          <w:szCs w:val="25"/>
        </w:rPr>
        <w:t xml:space="preserve">КФКВ : </w:t>
      </w:r>
      <w:r w:rsidR="00373FF9" w:rsidRPr="00DF49AB">
        <w:rPr>
          <w:b/>
          <w:bCs/>
          <w:i/>
          <w:iCs/>
          <w:color w:val="C00000"/>
          <w:sz w:val="25"/>
          <w:szCs w:val="25"/>
          <w:u w:val="single"/>
        </w:rPr>
        <w:t xml:space="preserve">0712010 «Багатопрофільна </w:t>
      </w:r>
      <w:r w:rsidR="00373FF9">
        <w:rPr>
          <w:b/>
          <w:bCs/>
          <w:i/>
          <w:iCs/>
          <w:color w:val="C00000"/>
          <w:sz w:val="25"/>
          <w:szCs w:val="25"/>
          <w:u w:val="single"/>
        </w:rPr>
        <w:t xml:space="preserve">стаціонарна медична допомога населенню». </w:t>
      </w:r>
    </w:p>
    <w:p w14:paraId="0688B8BB" w14:textId="3BE846B8" w:rsidR="00DF49AB" w:rsidRPr="00DF49AB" w:rsidRDefault="00DF49AB" w:rsidP="007E44F8">
      <w:pPr>
        <w:spacing w:before="280" w:after="280"/>
        <w:jc w:val="both"/>
        <w:rPr>
          <w:b/>
          <w:bCs/>
          <w:i/>
          <w:iCs/>
          <w:color w:val="C00000"/>
          <w:sz w:val="25"/>
          <w:szCs w:val="25"/>
          <w:u w:val="single"/>
        </w:rPr>
      </w:pPr>
      <w:r w:rsidRPr="00DF49AB">
        <w:rPr>
          <w:b/>
          <w:bCs/>
          <w:i/>
          <w:iCs/>
          <w:color w:val="000000" w:themeColor="text1"/>
          <w:sz w:val="25"/>
          <w:szCs w:val="25"/>
        </w:rPr>
        <w:t>К</w:t>
      </w:r>
      <w:r>
        <w:rPr>
          <w:b/>
          <w:bCs/>
          <w:i/>
          <w:iCs/>
          <w:color w:val="000000" w:themeColor="text1"/>
          <w:sz w:val="25"/>
          <w:szCs w:val="25"/>
        </w:rPr>
        <w:t>Е</w:t>
      </w:r>
      <w:r w:rsidRPr="00DF49AB">
        <w:rPr>
          <w:b/>
          <w:bCs/>
          <w:i/>
          <w:iCs/>
          <w:color w:val="000000" w:themeColor="text1"/>
          <w:sz w:val="25"/>
          <w:szCs w:val="25"/>
        </w:rPr>
        <w:t xml:space="preserve">КВ : </w:t>
      </w:r>
      <w:r w:rsidR="00CC4062" w:rsidRPr="00CC4062">
        <w:rPr>
          <w:b/>
          <w:bCs/>
          <w:i/>
          <w:iCs/>
          <w:color w:val="C00000"/>
          <w:sz w:val="25"/>
          <w:szCs w:val="25"/>
          <w:u w:val="single"/>
        </w:rPr>
        <w:t>3210</w:t>
      </w:r>
      <w:r w:rsidR="00CC4062">
        <w:rPr>
          <w:b/>
          <w:bCs/>
          <w:i/>
          <w:iCs/>
          <w:color w:val="C00000"/>
          <w:sz w:val="25"/>
          <w:szCs w:val="25"/>
          <w:u w:val="single"/>
        </w:rPr>
        <w:t>;</w:t>
      </w:r>
      <w:r w:rsidRPr="00CC4062">
        <w:rPr>
          <w:b/>
          <w:bCs/>
          <w:i/>
          <w:iCs/>
          <w:color w:val="C00000"/>
          <w:sz w:val="25"/>
          <w:szCs w:val="25"/>
          <w:u w:val="single"/>
        </w:rPr>
        <w:t xml:space="preserve">3110 </w:t>
      </w:r>
      <w:r w:rsidRPr="00DF49AB">
        <w:rPr>
          <w:b/>
          <w:bCs/>
          <w:i/>
          <w:iCs/>
          <w:color w:val="C00000"/>
          <w:sz w:val="25"/>
          <w:szCs w:val="25"/>
          <w:u w:val="single"/>
        </w:rPr>
        <w:t>«</w:t>
      </w:r>
      <w:r>
        <w:rPr>
          <w:b/>
          <w:bCs/>
          <w:i/>
          <w:iCs/>
          <w:color w:val="C00000"/>
          <w:sz w:val="25"/>
          <w:szCs w:val="25"/>
          <w:u w:val="single"/>
        </w:rPr>
        <w:t>Капітальні видатки»; «Придбання обладнання і предметів довгострокового користування».</w:t>
      </w:r>
    </w:p>
    <w:p w14:paraId="4DF807FF" w14:textId="2236037D" w:rsidR="00F772C0" w:rsidRDefault="001D6C7B" w:rsidP="001D6C7B">
      <w:pPr>
        <w:spacing w:after="120"/>
        <w:jc w:val="both"/>
        <w:rPr>
          <w:b/>
          <w:sz w:val="25"/>
          <w:szCs w:val="25"/>
        </w:rPr>
      </w:pPr>
      <w:r w:rsidRPr="00E51588">
        <w:rPr>
          <w:b/>
          <w:i/>
          <w:iCs/>
          <w:sz w:val="25"/>
          <w:szCs w:val="25"/>
        </w:rPr>
        <w:t>Обґрунтування технічних та якісних характеристик предмета закупівлі</w:t>
      </w:r>
      <w:r w:rsidR="00F772C0">
        <w:rPr>
          <w:b/>
          <w:i/>
          <w:iCs/>
          <w:sz w:val="25"/>
          <w:szCs w:val="25"/>
        </w:rPr>
        <w:t>:</w:t>
      </w:r>
    </w:p>
    <w:p w14:paraId="1804E018" w14:textId="250E3653" w:rsidR="001D6C7B" w:rsidRPr="00E51588" w:rsidRDefault="001D6C7B" w:rsidP="001D6C7B">
      <w:pPr>
        <w:spacing w:after="120"/>
        <w:jc w:val="both"/>
        <w:rPr>
          <w:sz w:val="25"/>
          <w:szCs w:val="25"/>
        </w:rPr>
      </w:pPr>
      <w:r w:rsidRPr="00E51588">
        <w:rPr>
          <w:sz w:val="25"/>
          <w:szCs w:val="25"/>
        </w:rPr>
        <w:t>Термін постачання —</w:t>
      </w:r>
      <w:r w:rsidRPr="00E51588">
        <w:rPr>
          <w:b/>
          <w:bCs/>
          <w:i/>
          <w:iCs/>
          <w:color w:val="C00000"/>
          <w:sz w:val="25"/>
          <w:szCs w:val="25"/>
          <w:u w:val="single"/>
        </w:rPr>
        <w:t xml:space="preserve">по </w:t>
      </w:r>
      <w:r w:rsidR="00176D73">
        <w:rPr>
          <w:b/>
          <w:bCs/>
          <w:i/>
          <w:iCs/>
          <w:color w:val="C00000"/>
          <w:sz w:val="25"/>
          <w:szCs w:val="25"/>
          <w:u w:val="single"/>
        </w:rPr>
        <w:t>3</w:t>
      </w:r>
      <w:r w:rsidR="00F44CD8">
        <w:rPr>
          <w:b/>
          <w:bCs/>
          <w:i/>
          <w:iCs/>
          <w:color w:val="C00000"/>
          <w:sz w:val="25"/>
          <w:szCs w:val="25"/>
          <w:u w:val="single"/>
        </w:rPr>
        <w:t>0</w:t>
      </w:r>
      <w:r w:rsidR="001D462A" w:rsidRPr="00E51588">
        <w:rPr>
          <w:b/>
          <w:bCs/>
          <w:i/>
          <w:iCs/>
          <w:color w:val="C00000"/>
          <w:sz w:val="25"/>
          <w:szCs w:val="25"/>
          <w:u w:val="single"/>
        </w:rPr>
        <w:t xml:space="preserve"> </w:t>
      </w:r>
      <w:r w:rsidR="00F44CD8">
        <w:rPr>
          <w:b/>
          <w:bCs/>
          <w:i/>
          <w:iCs/>
          <w:color w:val="C00000"/>
          <w:sz w:val="25"/>
          <w:szCs w:val="25"/>
          <w:u w:val="single"/>
        </w:rPr>
        <w:t>вересня</w:t>
      </w:r>
      <w:r w:rsidR="001D462A" w:rsidRPr="00E51588">
        <w:rPr>
          <w:b/>
          <w:bCs/>
          <w:i/>
          <w:iCs/>
          <w:color w:val="C00000"/>
          <w:sz w:val="25"/>
          <w:szCs w:val="25"/>
          <w:u w:val="single"/>
        </w:rPr>
        <w:t xml:space="preserve"> </w:t>
      </w:r>
      <w:r w:rsidRPr="00E51588">
        <w:rPr>
          <w:b/>
          <w:bCs/>
          <w:i/>
          <w:iCs/>
          <w:color w:val="C00000"/>
          <w:sz w:val="25"/>
          <w:szCs w:val="25"/>
          <w:u w:val="single"/>
        </w:rPr>
        <w:t>202</w:t>
      </w:r>
      <w:r w:rsidR="00176D73">
        <w:rPr>
          <w:b/>
          <w:bCs/>
          <w:i/>
          <w:iCs/>
          <w:color w:val="C00000"/>
          <w:sz w:val="25"/>
          <w:szCs w:val="25"/>
          <w:u w:val="single"/>
        </w:rPr>
        <w:t>6</w:t>
      </w:r>
      <w:r w:rsidR="001D462A" w:rsidRPr="00E51588">
        <w:rPr>
          <w:b/>
          <w:bCs/>
          <w:i/>
          <w:iCs/>
          <w:color w:val="C00000"/>
          <w:sz w:val="25"/>
          <w:szCs w:val="25"/>
          <w:u w:val="single"/>
        </w:rPr>
        <w:t xml:space="preserve"> </w:t>
      </w:r>
      <w:r w:rsidRPr="00E51588">
        <w:rPr>
          <w:b/>
          <w:bCs/>
          <w:i/>
          <w:iCs/>
          <w:color w:val="C00000"/>
          <w:sz w:val="25"/>
          <w:szCs w:val="25"/>
          <w:u w:val="single"/>
        </w:rPr>
        <w:t>р.</w:t>
      </w:r>
      <w:r w:rsidRPr="00E51588">
        <w:rPr>
          <w:color w:val="C00000"/>
          <w:sz w:val="25"/>
          <w:szCs w:val="25"/>
        </w:rPr>
        <w:t xml:space="preserve"> </w:t>
      </w:r>
    </w:p>
    <w:p w14:paraId="0E15AB73" w14:textId="096494F6" w:rsidR="001D6C7B" w:rsidRPr="00F44CD8" w:rsidRDefault="001D6C7B" w:rsidP="00F44CD8">
      <w:pPr>
        <w:jc w:val="both"/>
        <w:rPr>
          <w:color w:val="C00000"/>
          <w:sz w:val="25"/>
          <w:szCs w:val="25"/>
        </w:rPr>
      </w:pPr>
      <w:r w:rsidRPr="00E51588">
        <w:rPr>
          <w:sz w:val="25"/>
          <w:szCs w:val="25"/>
        </w:rPr>
        <w:t>Якісні</w:t>
      </w:r>
      <w:r w:rsidR="005C56CC" w:rsidRPr="00E51588">
        <w:rPr>
          <w:sz w:val="25"/>
          <w:szCs w:val="25"/>
        </w:rPr>
        <w:t>, кількісні</w:t>
      </w:r>
      <w:r w:rsidRPr="00E51588">
        <w:rPr>
          <w:sz w:val="25"/>
          <w:szCs w:val="25"/>
        </w:rPr>
        <w:t xml:space="preserve"> та технічні характеристики </w:t>
      </w:r>
      <w:r w:rsidR="005C56CC" w:rsidRPr="00E51588">
        <w:rPr>
          <w:color w:val="C00000"/>
          <w:sz w:val="25"/>
          <w:szCs w:val="25"/>
        </w:rPr>
        <w:t>Обладнання</w:t>
      </w:r>
      <w:r w:rsidR="005C56CC" w:rsidRPr="00E51588">
        <w:rPr>
          <w:sz w:val="25"/>
          <w:szCs w:val="25"/>
        </w:rPr>
        <w:t xml:space="preserve"> </w:t>
      </w:r>
      <w:r w:rsidRPr="00E51588">
        <w:rPr>
          <w:sz w:val="25"/>
          <w:szCs w:val="25"/>
        </w:rPr>
        <w:t>визначені з урахуванням реальних потреб підприємства</w:t>
      </w:r>
      <w:r w:rsidR="003C1D40">
        <w:rPr>
          <w:sz w:val="25"/>
          <w:szCs w:val="25"/>
        </w:rPr>
        <w:t xml:space="preserve">, </w:t>
      </w:r>
      <w:r w:rsidR="003C1D40" w:rsidRPr="003C1D40">
        <w:rPr>
          <w:color w:val="C00000"/>
          <w:sz w:val="25"/>
          <w:szCs w:val="25"/>
        </w:rPr>
        <w:t>керівник</w:t>
      </w:r>
      <w:r w:rsidR="00373FF9">
        <w:rPr>
          <w:color w:val="C00000"/>
          <w:sz w:val="25"/>
          <w:szCs w:val="25"/>
        </w:rPr>
        <w:t>а</w:t>
      </w:r>
      <w:r w:rsidR="003C1D40" w:rsidRPr="003C1D40">
        <w:rPr>
          <w:color w:val="C00000"/>
          <w:sz w:val="25"/>
          <w:szCs w:val="25"/>
        </w:rPr>
        <w:t xml:space="preserve"> структурн</w:t>
      </w:r>
      <w:r w:rsidR="00373FF9">
        <w:rPr>
          <w:color w:val="C00000"/>
          <w:sz w:val="25"/>
          <w:szCs w:val="25"/>
        </w:rPr>
        <w:t>ого</w:t>
      </w:r>
      <w:r w:rsidR="003C1D40" w:rsidRPr="003C1D40">
        <w:rPr>
          <w:color w:val="C00000"/>
          <w:sz w:val="25"/>
          <w:szCs w:val="25"/>
        </w:rPr>
        <w:t xml:space="preserve"> підрозділ</w:t>
      </w:r>
      <w:r w:rsidR="00373FF9">
        <w:rPr>
          <w:color w:val="C00000"/>
          <w:sz w:val="25"/>
          <w:szCs w:val="25"/>
        </w:rPr>
        <w:t>у</w:t>
      </w:r>
      <w:r w:rsidR="003C1D40" w:rsidRPr="003C1D40">
        <w:rPr>
          <w:color w:val="C00000"/>
          <w:sz w:val="25"/>
          <w:szCs w:val="25"/>
        </w:rPr>
        <w:t xml:space="preserve">, </w:t>
      </w:r>
      <w:r w:rsidR="00F44CD8" w:rsidRPr="00F44CD8">
        <w:rPr>
          <w:color w:val="C00000"/>
          <w:sz w:val="25"/>
          <w:szCs w:val="25"/>
        </w:rPr>
        <w:t>Завідуюча відділення ультразвукової</w:t>
      </w:r>
      <w:r w:rsidR="00F44CD8">
        <w:rPr>
          <w:color w:val="C00000"/>
          <w:sz w:val="25"/>
          <w:szCs w:val="25"/>
        </w:rPr>
        <w:t xml:space="preserve"> </w:t>
      </w:r>
      <w:r w:rsidR="00F44CD8" w:rsidRPr="00F44CD8">
        <w:rPr>
          <w:color w:val="C00000"/>
          <w:sz w:val="25"/>
          <w:szCs w:val="25"/>
        </w:rPr>
        <w:t>та функціональної діагностики</w:t>
      </w:r>
      <w:r w:rsidR="00176D73">
        <w:rPr>
          <w:color w:val="C00000"/>
          <w:sz w:val="25"/>
          <w:szCs w:val="25"/>
        </w:rPr>
        <w:t xml:space="preserve"> </w:t>
      </w:r>
      <w:r w:rsidR="00F772C0">
        <w:rPr>
          <w:color w:val="C00000"/>
          <w:sz w:val="25"/>
          <w:szCs w:val="25"/>
        </w:rPr>
        <w:t xml:space="preserve"> </w:t>
      </w:r>
      <w:r w:rsidR="00F44CD8" w:rsidRPr="00F44CD8">
        <w:rPr>
          <w:color w:val="C00000"/>
          <w:sz w:val="25"/>
          <w:szCs w:val="25"/>
        </w:rPr>
        <w:t>Ганн</w:t>
      </w:r>
      <w:r w:rsidR="00F44CD8">
        <w:rPr>
          <w:color w:val="C00000"/>
          <w:sz w:val="25"/>
          <w:szCs w:val="25"/>
        </w:rPr>
        <w:t>и</w:t>
      </w:r>
      <w:r w:rsidR="00F44CD8" w:rsidRPr="00F44CD8">
        <w:rPr>
          <w:color w:val="C00000"/>
          <w:sz w:val="25"/>
          <w:szCs w:val="25"/>
        </w:rPr>
        <w:t xml:space="preserve"> СВИНАРЧУК </w:t>
      </w:r>
      <w:r w:rsidRPr="00E51588">
        <w:rPr>
          <w:sz w:val="25"/>
          <w:szCs w:val="25"/>
        </w:rPr>
        <w:t xml:space="preserve">та оптимального співвідношення ціни та якості. </w:t>
      </w:r>
    </w:p>
    <w:p w14:paraId="705F0D20" w14:textId="4C9DC13A" w:rsidR="001D6C7B" w:rsidRPr="00E51588" w:rsidRDefault="001D6C7B" w:rsidP="00C60ED2">
      <w:pPr>
        <w:jc w:val="both"/>
        <w:rPr>
          <w:sz w:val="25"/>
          <w:szCs w:val="25"/>
        </w:rPr>
      </w:pPr>
      <w:r w:rsidRPr="00E51588">
        <w:rPr>
          <w:sz w:val="25"/>
          <w:szCs w:val="25"/>
        </w:rPr>
        <w:t xml:space="preserve">Враховуючи зазначене, </w:t>
      </w:r>
      <w:r w:rsidR="00C74F48" w:rsidRPr="00E51588">
        <w:rPr>
          <w:sz w:val="25"/>
          <w:szCs w:val="25"/>
        </w:rPr>
        <w:t>З</w:t>
      </w:r>
      <w:r w:rsidRPr="00E51588">
        <w:rPr>
          <w:sz w:val="25"/>
          <w:szCs w:val="25"/>
        </w:rPr>
        <w:t xml:space="preserve">амовник прийняв рішення стосовно застосування таких </w:t>
      </w:r>
      <w:r w:rsidR="00C60ED2" w:rsidRPr="00E51588">
        <w:rPr>
          <w:sz w:val="25"/>
          <w:szCs w:val="25"/>
        </w:rPr>
        <w:t>медико-технічні, якісні та кількісні характеристики предмета закупівлі</w:t>
      </w:r>
      <w:r w:rsidRPr="00E51588">
        <w:rPr>
          <w:sz w:val="25"/>
          <w:szCs w:val="25"/>
        </w:rPr>
        <w:t>:</w:t>
      </w:r>
    </w:p>
    <w:p w14:paraId="78C9177B" w14:textId="77777777" w:rsidR="001D6C7B" w:rsidRPr="00BB451E" w:rsidRDefault="001D6C7B" w:rsidP="001D6C7B">
      <w:pPr>
        <w:rPr>
          <w:b/>
          <w:sz w:val="26"/>
          <w:szCs w:val="26"/>
        </w:rPr>
      </w:pPr>
    </w:p>
    <w:p w14:paraId="39D2F93A" w14:textId="77777777" w:rsidR="000B38A9" w:rsidRPr="00466B20" w:rsidRDefault="000B38A9" w:rsidP="000B38A9">
      <w:pPr>
        <w:tabs>
          <w:tab w:val="left" w:pos="284"/>
        </w:tabs>
        <w:ind w:left="-284"/>
        <w:jc w:val="center"/>
        <w:rPr>
          <w:b/>
          <w:bCs/>
          <w:lang w:eastAsia="uk-UA"/>
        </w:rPr>
      </w:pPr>
      <w:r w:rsidRPr="00466B20">
        <w:rPr>
          <w:b/>
          <w:bCs/>
          <w:lang w:eastAsia="uk-UA"/>
        </w:rPr>
        <w:t xml:space="preserve">Інформація про необхідні медико-технічні, якісні та кількісні характеристики </w:t>
      </w:r>
    </w:p>
    <w:p w14:paraId="6DAFE6E1" w14:textId="77777777" w:rsidR="000B38A9" w:rsidRDefault="000B38A9" w:rsidP="000B38A9">
      <w:pPr>
        <w:tabs>
          <w:tab w:val="left" w:pos="284"/>
        </w:tabs>
        <w:ind w:left="-284"/>
        <w:jc w:val="center"/>
        <w:rPr>
          <w:b/>
          <w:bCs/>
          <w:lang w:eastAsia="uk-UA"/>
        </w:rPr>
      </w:pPr>
      <w:r w:rsidRPr="00466B20">
        <w:rPr>
          <w:b/>
          <w:bCs/>
          <w:lang w:eastAsia="uk-UA"/>
        </w:rPr>
        <w:t>предмета закупівлі</w:t>
      </w:r>
    </w:p>
    <w:p w14:paraId="0E465014" w14:textId="77777777" w:rsidR="00F44CD8" w:rsidRPr="00F44CD8" w:rsidRDefault="00F44CD8" w:rsidP="00F44CD8">
      <w:pPr>
        <w:jc w:val="center"/>
        <w:rPr>
          <w:b/>
          <w:bCs/>
        </w:rPr>
      </w:pPr>
      <w:r w:rsidRPr="00F44CD8">
        <w:rPr>
          <w:b/>
          <w:bCs/>
        </w:rPr>
        <w:t xml:space="preserve">Ультразвукова  діагностична система </w:t>
      </w:r>
    </w:p>
    <w:p w14:paraId="3A7ABE2C" w14:textId="77777777" w:rsidR="00F44CD8" w:rsidRPr="00F44CD8" w:rsidRDefault="00F44CD8" w:rsidP="00F44CD8">
      <w:pPr>
        <w:jc w:val="center"/>
        <w:rPr>
          <w:b/>
          <w:bCs/>
        </w:rPr>
      </w:pPr>
      <w:r w:rsidRPr="00F44CD8">
        <w:rPr>
          <w:b/>
          <w:bCs/>
        </w:rPr>
        <w:t xml:space="preserve">(код НК 024:2023 – 40761 Загальноприйнята ультразвукова система візуалізації, Код НК 031:2024 Z11040104-Мультидисциплінарні ультразвукові сканери </w:t>
      </w:r>
    </w:p>
    <w:p w14:paraId="11DE6C96" w14:textId="77777777" w:rsidR="00F44CD8" w:rsidRPr="00F44CD8" w:rsidRDefault="00F44CD8" w:rsidP="00F44CD8">
      <w:pPr>
        <w:jc w:val="center"/>
        <w:rPr>
          <w:b/>
          <w:bCs/>
        </w:rPr>
      </w:pPr>
      <w:r w:rsidRPr="00F44CD8">
        <w:rPr>
          <w:b/>
          <w:bCs/>
        </w:rPr>
        <w:t xml:space="preserve">(внутрішні органи, акушерство та гінекологія  тощо) </w:t>
      </w:r>
    </w:p>
    <w:p w14:paraId="400C0CF6" w14:textId="1CF87EBA" w:rsidR="006F599A" w:rsidRPr="008160E3" w:rsidRDefault="00F44CD8" w:rsidP="00F44CD8">
      <w:pPr>
        <w:jc w:val="center"/>
        <w:rPr>
          <w:i/>
          <w:iCs/>
        </w:rPr>
      </w:pPr>
      <w:r w:rsidRPr="00F44CD8">
        <w:rPr>
          <w:b/>
          <w:bCs/>
        </w:rPr>
        <w:t xml:space="preserve">ДК 021:2015: 33110000-4 </w:t>
      </w:r>
      <w:proofErr w:type="spellStart"/>
      <w:r w:rsidRPr="00F44CD8">
        <w:rPr>
          <w:b/>
          <w:bCs/>
        </w:rPr>
        <w:t>Візуалізаційне</w:t>
      </w:r>
      <w:proofErr w:type="spellEnd"/>
      <w:r w:rsidRPr="00F44CD8">
        <w:rPr>
          <w:b/>
          <w:bCs/>
        </w:rPr>
        <w:t xml:space="preserve"> обладнання для потреб медицини, стоматології та ветеринарної медицини</w:t>
      </w:r>
    </w:p>
    <w:p w14:paraId="295A086B" w14:textId="77777777" w:rsidR="006F599A" w:rsidRPr="00960A1E" w:rsidRDefault="006F599A" w:rsidP="006F599A">
      <w:pPr>
        <w:keepNext/>
        <w:spacing w:before="240"/>
        <w:ind w:left="-284"/>
        <w:rPr>
          <w:rFonts w:eastAsia="Tahoma"/>
          <w:b/>
          <w:color w:val="00000A"/>
          <w:lang w:eastAsia="zh-CN" w:bidi="hi-IN"/>
        </w:rPr>
      </w:pPr>
      <w:r w:rsidRPr="00960A1E">
        <w:rPr>
          <w:rFonts w:eastAsia="Tahoma"/>
          <w:b/>
          <w:color w:val="00000A"/>
          <w:lang w:eastAsia="zh-CN" w:bidi="hi-IN"/>
        </w:rPr>
        <w:t>Кількісні характеристики предмета закупівлі</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4"/>
        <w:gridCol w:w="5982"/>
        <w:gridCol w:w="1359"/>
        <w:gridCol w:w="1559"/>
      </w:tblGrid>
      <w:tr w:rsidR="006F599A" w:rsidRPr="00960A1E" w14:paraId="03A17070" w14:textId="77777777" w:rsidTr="007E6F4D">
        <w:trPr>
          <w:trHeight w:val="662"/>
          <w:jc w:val="center"/>
        </w:trPr>
        <w:tc>
          <w:tcPr>
            <w:tcW w:w="734" w:type="dxa"/>
            <w:vAlign w:val="center"/>
          </w:tcPr>
          <w:p w14:paraId="7E01BC8C" w14:textId="77777777" w:rsidR="006F599A" w:rsidRPr="00960A1E" w:rsidRDefault="006F599A" w:rsidP="007E6F4D">
            <w:pPr>
              <w:keepNext/>
              <w:snapToGrid w:val="0"/>
              <w:ind w:left="-284"/>
              <w:jc w:val="center"/>
              <w:rPr>
                <w:rFonts w:eastAsia="Tahoma"/>
                <w:b/>
                <w:bCs/>
                <w:color w:val="00000A"/>
                <w:lang w:eastAsia="zh-CN" w:bidi="hi-IN"/>
              </w:rPr>
            </w:pPr>
            <w:r w:rsidRPr="00960A1E">
              <w:rPr>
                <w:rFonts w:eastAsia="Tahoma"/>
                <w:b/>
                <w:bCs/>
                <w:color w:val="00000A"/>
                <w:lang w:eastAsia="zh-CN" w:bidi="hi-IN"/>
              </w:rPr>
              <w:t>№</w:t>
            </w:r>
          </w:p>
        </w:tc>
        <w:tc>
          <w:tcPr>
            <w:tcW w:w="5982" w:type="dxa"/>
            <w:vAlign w:val="center"/>
          </w:tcPr>
          <w:p w14:paraId="23AB323C" w14:textId="77777777" w:rsidR="006F599A" w:rsidRPr="00960A1E" w:rsidRDefault="006F599A" w:rsidP="007E6F4D">
            <w:pPr>
              <w:keepNext/>
              <w:snapToGrid w:val="0"/>
              <w:ind w:left="-284"/>
              <w:jc w:val="center"/>
              <w:rPr>
                <w:rFonts w:eastAsia="Tahoma"/>
                <w:b/>
                <w:bCs/>
                <w:color w:val="00000A"/>
                <w:lang w:eastAsia="zh-CN" w:bidi="hi-IN"/>
              </w:rPr>
            </w:pPr>
            <w:r w:rsidRPr="00960A1E">
              <w:rPr>
                <w:rFonts w:eastAsia="Tahoma"/>
                <w:b/>
                <w:bCs/>
                <w:color w:val="00000A"/>
                <w:lang w:eastAsia="zh-CN" w:bidi="hi-IN"/>
              </w:rPr>
              <w:t xml:space="preserve">Назва </w:t>
            </w:r>
          </w:p>
        </w:tc>
        <w:tc>
          <w:tcPr>
            <w:tcW w:w="1359" w:type="dxa"/>
            <w:vAlign w:val="center"/>
          </w:tcPr>
          <w:p w14:paraId="79B2E682" w14:textId="77777777" w:rsidR="006F599A" w:rsidRPr="00CF253C" w:rsidRDefault="006F599A" w:rsidP="007E6F4D">
            <w:pPr>
              <w:keepNext/>
              <w:snapToGrid w:val="0"/>
              <w:ind w:left="-110"/>
              <w:jc w:val="center"/>
              <w:rPr>
                <w:rFonts w:eastAsia="Tahoma"/>
                <w:b/>
                <w:bCs/>
                <w:color w:val="00000A"/>
                <w:lang w:eastAsia="zh-CN" w:bidi="hi-IN"/>
              </w:rPr>
            </w:pPr>
            <w:r>
              <w:rPr>
                <w:rFonts w:eastAsia="Tahoma"/>
                <w:b/>
                <w:bCs/>
                <w:color w:val="00000A"/>
                <w:lang w:eastAsia="zh-CN" w:bidi="hi-IN"/>
              </w:rPr>
              <w:t>Одиниця виміру</w:t>
            </w:r>
          </w:p>
        </w:tc>
        <w:tc>
          <w:tcPr>
            <w:tcW w:w="1559" w:type="dxa"/>
            <w:vAlign w:val="center"/>
          </w:tcPr>
          <w:p w14:paraId="5F420AB3" w14:textId="77777777" w:rsidR="006F599A" w:rsidRPr="00CF253C" w:rsidRDefault="006F599A" w:rsidP="007E6F4D">
            <w:pPr>
              <w:keepNext/>
              <w:snapToGrid w:val="0"/>
              <w:ind w:left="-109"/>
              <w:jc w:val="center"/>
              <w:rPr>
                <w:rFonts w:eastAsia="Tahoma"/>
                <w:b/>
                <w:bCs/>
                <w:color w:val="00000A"/>
                <w:lang w:eastAsia="zh-CN" w:bidi="hi-IN"/>
              </w:rPr>
            </w:pPr>
            <w:r>
              <w:rPr>
                <w:rFonts w:eastAsia="Tahoma"/>
                <w:b/>
                <w:bCs/>
                <w:color w:val="00000A"/>
                <w:lang w:eastAsia="zh-CN" w:bidi="hi-IN"/>
              </w:rPr>
              <w:t>Кількість</w:t>
            </w:r>
          </w:p>
        </w:tc>
      </w:tr>
      <w:tr w:rsidR="006F599A" w:rsidRPr="00960A1E" w14:paraId="5B76169D" w14:textId="77777777" w:rsidTr="007E6F4D">
        <w:trPr>
          <w:trHeight w:val="219"/>
          <w:jc w:val="center"/>
        </w:trPr>
        <w:tc>
          <w:tcPr>
            <w:tcW w:w="734" w:type="dxa"/>
            <w:vAlign w:val="center"/>
          </w:tcPr>
          <w:p w14:paraId="63633261" w14:textId="77777777" w:rsidR="006F599A" w:rsidRPr="00960A1E" w:rsidRDefault="006F599A" w:rsidP="007E6F4D">
            <w:pPr>
              <w:keepNext/>
              <w:snapToGrid w:val="0"/>
              <w:ind w:left="-284"/>
              <w:jc w:val="center"/>
              <w:rPr>
                <w:rFonts w:eastAsia="Tahoma"/>
                <w:color w:val="00000A"/>
                <w:lang w:eastAsia="zh-CN" w:bidi="hi-IN"/>
              </w:rPr>
            </w:pPr>
            <w:r w:rsidRPr="00960A1E">
              <w:rPr>
                <w:rFonts w:eastAsia="Tahoma"/>
                <w:color w:val="00000A"/>
                <w:lang w:eastAsia="zh-CN" w:bidi="hi-IN"/>
              </w:rPr>
              <w:t>1</w:t>
            </w:r>
          </w:p>
        </w:tc>
        <w:tc>
          <w:tcPr>
            <w:tcW w:w="5982" w:type="dxa"/>
            <w:vAlign w:val="center"/>
          </w:tcPr>
          <w:p w14:paraId="6F90AE31" w14:textId="7BD8ADDF" w:rsidR="006F599A" w:rsidRPr="000D558D" w:rsidRDefault="009B1F1A" w:rsidP="007E6F4D">
            <w:pPr>
              <w:shd w:val="clear" w:color="auto" w:fill="FFFFFF"/>
              <w:tabs>
                <w:tab w:val="left" w:pos="720"/>
              </w:tabs>
              <w:rPr>
                <w:rFonts w:eastAsia="SimSun"/>
                <w:color w:val="000000"/>
              </w:rPr>
            </w:pPr>
            <w:r w:rsidRPr="009B1F1A">
              <w:rPr>
                <w:rFonts w:eastAsia="SimSun"/>
                <w:color w:val="000000"/>
              </w:rPr>
              <w:t>УЛЬТРАЗВУКОВА ДІАГНОСТИЧНА СИСТЕМА» (код НК 024:2023 – 40761 Загальноприйнята ультразвукова система візуалізації, Код НК 031:2024 Z11040104-Мультидисциплінарні ультразвукові сканери (внутрішні органи і кардіологія тощо)</w:t>
            </w:r>
          </w:p>
        </w:tc>
        <w:tc>
          <w:tcPr>
            <w:tcW w:w="1359" w:type="dxa"/>
            <w:vAlign w:val="center"/>
          </w:tcPr>
          <w:p w14:paraId="1C7790C7" w14:textId="77777777" w:rsidR="006F599A" w:rsidRPr="001A74E1" w:rsidRDefault="006F599A" w:rsidP="007E6F4D">
            <w:pPr>
              <w:keepNext/>
              <w:snapToGrid w:val="0"/>
              <w:ind w:left="-110" w:right="-115"/>
              <w:jc w:val="center"/>
              <w:rPr>
                <w:rFonts w:eastAsia="Tahoma"/>
                <w:color w:val="00000A"/>
                <w:lang w:eastAsia="zh-CN" w:bidi="hi-IN"/>
              </w:rPr>
            </w:pPr>
            <w:r>
              <w:rPr>
                <w:rFonts w:eastAsia="Tahoma"/>
                <w:color w:val="00000A"/>
                <w:lang w:eastAsia="zh-CN" w:bidi="hi-IN"/>
              </w:rPr>
              <w:t>комплект</w:t>
            </w:r>
          </w:p>
        </w:tc>
        <w:tc>
          <w:tcPr>
            <w:tcW w:w="1559" w:type="dxa"/>
            <w:vAlign w:val="center"/>
          </w:tcPr>
          <w:p w14:paraId="31F9E940" w14:textId="77777777" w:rsidR="006F599A" w:rsidRPr="00A55BF4" w:rsidRDefault="006F599A" w:rsidP="007E6F4D">
            <w:pPr>
              <w:keepNext/>
              <w:snapToGrid w:val="0"/>
              <w:ind w:left="-109" w:right="-115"/>
              <w:jc w:val="center"/>
              <w:rPr>
                <w:rFonts w:eastAsia="Tahoma"/>
                <w:color w:val="00000A"/>
                <w:lang w:eastAsia="zh-CN" w:bidi="hi-IN"/>
              </w:rPr>
            </w:pPr>
            <w:r>
              <w:rPr>
                <w:rFonts w:eastAsia="Tahoma"/>
                <w:color w:val="00000A"/>
                <w:lang w:eastAsia="zh-CN" w:bidi="hi-IN"/>
              </w:rPr>
              <w:t>1</w:t>
            </w:r>
          </w:p>
        </w:tc>
      </w:tr>
    </w:tbl>
    <w:p w14:paraId="5C4E611F" w14:textId="77777777" w:rsidR="006F599A" w:rsidRDefault="006F599A" w:rsidP="006F599A">
      <w:pPr>
        <w:widowControl w:val="0"/>
        <w:suppressAutoHyphens/>
        <w:autoSpaceDE w:val="0"/>
        <w:jc w:val="center"/>
        <w:rPr>
          <w:b/>
          <w:bCs/>
          <w:color w:val="000000"/>
          <w:lang w:eastAsia="zh-CN"/>
        </w:rPr>
      </w:pPr>
    </w:p>
    <w:p w14:paraId="45F0C52B" w14:textId="1EFD0640" w:rsidR="006F599A" w:rsidRDefault="006F599A" w:rsidP="006F599A">
      <w:pPr>
        <w:widowControl w:val="0"/>
        <w:suppressAutoHyphens/>
        <w:autoSpaceDE w:val="0"/>
        <w:ind w:left="-284"/>
        <w:rPr>
          <w:b/>
          <w:bCs/>
          <w:color w:val="000000"/>
          <w:lang w:eastAsia="zh-CN"/>
        </w:rPr>
      </w:pPr>
      <w:r w:rsidRPr="00006BDB">
        <w:rPr>
          <w:b/>
          <w:bCs/>
          <w:color w:val="000000"/>
          <w:lang w:eastAsia="zh-CN"/>
        </w:rPr>
        <w:t>Загальні вимоги:</w:t>
      </w:r>
    </w:p>
    <w:p w14:paraId="6BE5798C" w14:textId="77777777" w:rsidR="00CA6325" w:rsidRPr="00006BDB" w:rsidRDefault="00CA6325" w:rsidP="006F599A">
      <w:pPr>
        <w:widowControl w:val="0"/>
        <w:suppressAutoHyphens/>
        <w:autoSpaceDE w:val="0"/>
        <w:ind w:left="-284"/>
        <w:rPr>
          <w:b/>
          <w:bCs/>
          <w:color w:val="000000"/>
          <w:lang w:eastAsia="zh-CN"/>
        </w:rPr>
      </w:pPr>
    </w:p>
    <w:p w14:paraId="226BF549" w14:textId="5641378D" w:rsidR="00CA6325" w:rsidRDefault="00CA6325" w:rsidP="00CA6325">
      <w:pPr>
        <w:pStyle w:val="a4"/>
        <w:numPr>
          <w:ilvl w:val="0"/>
          <w:numId w:val="9"/>
        </w:numPr>
        <w:tabs>
          <w:tab w:val="left" w:pos="142"/>
        </w:tabs>
        <w:jc w:val="both"/>
        <w:outlineLvl w:val="0"/>
      </w:pPr>
      <w:r>
        <w:t>Товар, що пропонується, повинен бути новим, таким, що не був у використанні. Гарантійний лист надається Учасником у складі тендерної пропозиції.</w:t>
      </w:r>
    </w:p>
    <w:p w14:paraId="7E31B32E" w14:textId="15B51810" w:rsidR="00CA6325" w:rsidRDefault="00CA6325" w:rsidP="00CA6325">
      <w:pPr>
        <w:tabs>
          <w:tab w:val="left" w:pos="142"/>
        </w:tabs>
        <w:ind w:left="360"/>
        <w:jc w:val="both"/>
        <w:outlineLvl w:val="0"/>
      </w:pPr>
      <w:r>
        <w:t>2. Товар повинен бути належним чином зареєстрованим в Україні або дозволеним для введення в обіг та/або експлуатацію (застосування) відповідно до законодавства, сертифікованим для використання у медичних закладах.</w:t>
      </w:r>
    </w:p>
    <w:p w14:paraId="37714D23" w14:textId="3B786B31" w:rsidR="00CA6325" w:rsidRDefault="00CA6325" w:rsidP="00CA6325">
      <w:pPr>
        <w:tabs>
          <w:tab w:val="left" w:pos="142"/>
        </w:tabs>
        <w:ind w:left="360"/>
        <w:jc w:val="both"/>
        <w:outlineLvl w:val="0"/>
      </w:pPr>
      <w:r>
        <w:t>В складі тендерної пропозиції учасник надає:</w:t>
      </w:r>
    </w:p>
    <w:p w14:paraId="10A90319" w14:textId="77777777" w:rsidR="00CA6325" w:rsidRDefault="00CA6325" w:rsidP="00CA6325">
      <w:pPr>
        <w:tabs>
          <w:tab w:val="left" w:pos="142"/>
        </w:tabs>
        <w:ind w:left="360"/>
        <w:jc w:val="both"/>
        <w:outlineLvl w:val="0"/>
      </w:pPr>
      <w:r>
        <w:t>- копію декларації або копію документу(</w:t>
      </w:r>
      <w:proofErr w:type="spellStart"/>
      <w:r>
        <w:t>ів</w:t>
      </w:r>
      <w:proofErr w:type="spellEnd"/>
      <w:r>
        <w:t>), що підтверджують можливість введення в обіг та/або експлуатацію (застосування) товару за результатами проходження процедури оцінки відповідності згідно вимог технічного регламенту, або</w:t>
      </w:r>
    </w:p>
    <w:p w14:paraId="3EE87F38" w14:textId="77777777" w:rsidR="00CA6325" w:rsidRDefault="00CA6325" w:rsidP="00CA6325">
      <w:pPr>
        <w:tabs>
          <w:tab w:val="left" w:pos="142"/>
        </w:tabs>
        <w:ind w:left="360"/>
        <w:jc w:val="both"/>
        <w:outlineLvl w:val="0"/>
      </w:pPr>
    </w:p>
    <w:p w14:paraId="62B30C3D" w14:textId="639A8F4D" w:rsidR="00CA6325" w:rsidRDefault="00CA6325" w:rsidP="00CA6325">
      <w:pPr>
        <w:tabs>
          <w:tab w:val="left" w:pos="142"/>
        </w:tabs>
        <w:ind w:left="360"/>
        <w:jc w:val="both"/>
        <w:outlineLvl w:val="0"/>
      </w:pPr>
      <w:r>
        <w:lastRenderedPageBreak/>
        <w:t>- копію Свідоцтва про державну реєстрацію медичного виробу, що свідчить про наявність медичного виробу в Державному реєстрі медичної техніки та виробів медичного призначення.</w:t>
      </w:r>
    </w:p>
    <w:p w14:paraId="5A33EC64" w14:textId="59671B99" w:rsidR="00CA6325" w:rsidRDefault="00CA6325" w:rsidP="00CA6325">
      <w:pPr>
        <w:tabs>
          <w:tab w:val="left" w:pos="142"/>
        </w:tabs>
        <w:ind w:left="360"/>
        <w:jc w:val="both"/>
        <w:outlineLvl w:val="0"/>
      </w:pPr>
      <w:r>
        <w:t>3. Учасник надає заповнену Таблицю 1 Додатку №2 до тендерної документації завірений підписом учасника.</w:t>
      </w:r>
    </w:p>
    <w:p w14:paraId="55B46219" w14:textId="34F295BC" w:rsidR="00CA6325" w:rsidRDefault="00CA6325" w:rsidP="00CA6325">
      <w:pPr>
        <w:tabs>
          <w:tab w:val="left" w:pos="142"/>
        </w:tabs>
        <w:ind w:left="360"/>
        <w:jc w:val="both"/>
        <w:outlineLvl w:val="0"/>
      </w:pPr>
      <w:r>
        <w:t>4. Гарантійний термін обслуговування не менше 24 місяців з моменту введення в експлуатацію (якщо інше не передбачено технічними вимогами).</w:t>
      </w:r>
    </w:p>
    <w:p w14:paraId="7C635229" w14:textId="50F72927" w:rsidR="00CA6325" w:rsidRDefault="00CA6325" w:rsidP="00CA6325">
      <w:pPr>
        <w:tabs>
          <w:tab w:val="left" w:pos="142"/>
        </w:tabs>
        <w:ind w:left="360"/>
        <w:jc w:val="both"/>
        <w:outlineLvl w:val="0"/>
      </w:pPr>
      <w:r>
        <w:t>Гарантійний лист надається Учасником у складі тендерної пропозиції.</w:t>
      </w:r>
    </w:p>
    <w:p w14:paraId="73E025A3" w14:textId="28188D72" w:rsidR="00CA6325" w:rsidRDefault="00CA6325" w:rsidP="00CA6325">
      <w:pPr>
        <w:tabs>
          <w:tab w:val="left" w:pos="142"/>
        </w:tabs>
        <w:ind w:left="360"/>
        <w:jc w:val="both"/>
        <w:outlineLvl w:val="0"/>
      </w:pPr>
      <w:r>
        <w:t>5. Сервісне обслуговування повинно здійснюватися інженерним персоналом, що сертифікований виробником. Сервісне обслуговування повинно здійснюватися інженерним персоналом, що сертифікований виробником. (Надати підтверджуючі кваліфікаційні документи. Кваліфікаційні документи повинні підтверджувати необхідні знання та досвід виконання аналогічних послуг.)</w:t>
      </w:r>
    </w:p>
    <w:p w14:paraId="15517625" w14:textId="514D934B" w:rsidR="00CA6325" w:rsidRDefault="00CA6325" w:rsidP="00CA6325">
      <w:pPr>
        <w:tabs>
          <w:tab w:val="left" w:pos="142"/>
        </w:tabs>
        <w:ind w:left="360"/>
        <w:jc w:val="both"/>
        <w:outlineLvl w:val="0"/>
      </w:pPr>
      <w:r>
        <w:t>6. Запропонований товар повинен відповідати вимогам чинного законодавства із захисту довкілля.</w:t>
      </w:r>
    </w:p>
    <w:p w14:paraId="10B0B9B4" w14:textId="08702524" w:rsidR="00CA6325" w:rsidRDefault="00CA6325" w:rsidP="00CA6325">
      <w:pPr>
        <w:tabs>
          <w:tab w:val="left" w:pos="142"/>
        </w:tabs>
        <w:ind w:left="360"/>
        <w:jc w:val="both"/>
        <w:outlineLvl w:val="0"/>
      </w:pPr>
      <w:r>
        <w:t>Гарантійний лист надається Учасником у складі тендерної пропозиції</w:t>
      </w:r>
    </w:p>
    <w:p w14:paraId="75A6DCA1" w14:textId="0DFB9AD9" w:rsidR="00CA6325" w:rsidRDefault="00CA6325" w:rsidP="00CA6325">
      <w:pPr>
        <w:tabs>
          <w:tab w:val="left" w:pos="142"/>
        </w:tabs>
        <w:ind w:left="360"/>
        <w:jc w:val="both"/>
        <w:outlineLvl w:val="0"/>
      </w:pPr>
      <w:r>
        <w:t>7. Проведення доставки, інсталяції та пуску обладнання за рахунок Учасника.</w:t>
      </w:r>
    </w:p>
    <w:p w14:paraId="319D05E4" w14:textId="6FF7BFEF" w:rsidR="00CA6325" w:rsidRDefault="00CA6325" w:rsidP="00CA6325">
      <w:pPr>
        <w:tabs>
          <w:tab w:val="left" w:pos="142"/>
        </w:tabs>
        <w:ind w:left="360"/>
        <w:jc w:val="both"/>
        <w:outlineLvl w:val="0"/>
      </w:pPr>
      <w:r>
        <w:t>Гарантійний лист надається Учасником у складі тендерної пропозиції</w:t>
      </w:r>
    </w:p>
    <w:p w14:paraId="0E8B384D" w14:textId="77777777" w:rsidR="00CA6325" w:rsidRDefault="00CA6325" w:rsidP="00CA6325">
      <w:pPr>
        <w:tabs>
          <w:tab w:val="left" w:pos="142"/>
        </w:tabs>
        <w:ind w:left="360"/>
        <w:jc w:val="center"/>
        <w:outlineLvl w:val="0"/>
      </w:pPr>
    </w:p>
    <w:p w14:paraId="5E977C2C" w14:textId="7C9D178A" w:rsidR="006F599A" w:rsidRPr="00006BDB" w:rsidRDefault="006F599A" w:rsidP="00CA6325">
      <w:pPr>
        <w:tabs>
          <w:tab w:val="left" w:pos="142"/>
        </w:tabs>
        <w:ind w:left="360"/>
        <w:jc w:val="center"/>
        <w:outlineLvl w:val="0"/>
        <w:rPr>
          <w:b/>
          <w:caps/>
          <w:color w:val="000000"/>
        </w:rPr>
      </w:pPr>
      <w:r w:rsidRPr="00006BDB">
        <w:rPr>
          <w:b/>
          <w:caps/>
          <w:color w:val="000000"/>
        </w:rPr>
        <w:t>МЕДИКО-ТЕХНІЧНі вимоги</w:t>
      </w: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43"/>
        <w:gridCol w:w="2052"/>
        <w:gridCol w:w="2052"/>
      </w:tblGrid>
      <w:tr w:rsidR="00F44CD8" w:rsidRPr="00F44CD8" w14:paraId="6BA57134" w14:textId="77777777" w:rsidTr="00012555">
        <w:trPr>
          <w:cantSplit/>
          <w:jc w:val="center"/>
        </w:trPr>
        <w:tc>
          <w:tcPr>
            <w:tcW w:w="709" w:type="dxa"/>
            <w:vAlign w:val="center"/>
          </w:tcPr>
          <w:p w14:paraId="0D21B48A" w14:textId="77777777" w:rsidR="00F44CD8" w:rsidRPr="00F44CD8" w:rsidRDefault="00F44CD8" w:rsidP="00F44CD8">
            <w:pPr>
              <w:suppressAutoHyphens/>
              <w:spacing w:after="160" w:line="257" w:lineRule="auto"/>
              <w:jc w:val="center"/>
              <w:rPr>
                <w:rFonts w:eastAsia="Calibri"/>
                <w:b/>
                <w:sz w:val="22"/>
                <w:szCs w:val="22"/>
                <w:lang w:eastAsia="zh-CN"/>
              </w:rPr>
            </w:pPr>
          </w:p>
          <w:p w14:paraId="6117D9D6" w14:textId="77777777" w:rsidR="00F44CD8" w:rsidRPr="00F44CD8" w:rsidRDefault="00F44CD8" w:rsidP="00F44CD8">
            <w:pPr>
              <w:suppressAutoHyphens/>
              <w:spacing w:after="160" w:line="257" w:lineRule="auto"/>
              <w:jc w:val="center"/>
              <w:rPr>
                <w:rFonts w:eastAsia="Calibri"/>
                <w:b/>
                <w:sz w:val="22"/>
                <w:szCs w:val="22"/>
                <w:lang w:eastAsia="zh-CN"/>
              </w:rPr>
            </w:pPr>
            <w:r w:rsidRPr="00F44CD8">
              <w:rPr>
                <w:rFonts w:eastAsia="Calibri"/>
                <w:b/>
                <w:sz w:val="22"/>
                <w:szCs w:val="22"/>
                <w:lang w:eastAsia="zh-CN"/>
              </w:rPr>
              <w:t>№</w:t>
            </w:r>
          </w:p>
          <w:p w14:paraId="6B0CE06C" w14:textId="77777777" w:rsidR="00F44CD8" w:rsidRPr="00F44CD8" w:rsidRDefault="00F44CD8" w:rsidP="00F44CD8">
            <w:pPr>
              <w:suppressAutoHyphens/>
              <w:spacing w:after="160" w:line="257" w:lineRule="auto"/>
              <w:jc w:val="center"/>
              <w:rPr>
                <w:rFonts w:eastAsia="Calibri"/>
                <w:b/>
                <w:sz w:val="22"/>
                <w:szCs w:val="22"/>
                <w:lang w:eastAsia="zh-CN"/>
              </w:rPr>
            </w:pPr>
            <w:r w:rsidRPr="00F44CD8">
              <w:rPr>
                <w:rFonts w:eastAsia="Calibri"/>
                <w:b/>
                <w:sz w:val="22"/>
                <w:szCs w:val="22"/>
                <w:lang w:eastAsia="zh-CN"/>
              </w:rPr>
              <w:t>з/п</w:t>
            </w:r>
          </w:p>
        </w:tc>
        <w:tc>
          <w:tcPr>
            <w:tcW w:w="5143" w:type="dxa"/>
            <w:vAlign w:val="center"/>
          </w:tcPr>
          <w:p w14:paraId="680A8ED6" w14:textId="77777777" w:rsidR="00F44CD8" w:rsidRPr="00F44CD8" w:rsidRDefault="00F44CD8" w:rsidP="00F44CD8">
            <w:pPr>
              <w:suppressAutoHyphens/>
              <w:spacing w:after="160" w:line="257" w:lineRule="auto"/>
              <w:jc w:val="center"/>
              <w:rPr>
                <w:rFonts w:eastAsia="MS Mincho;ＭＳ 明朝"/>
                <w:sz w:val="22"/>
                <w:szCs w:val="22"/>
                <w:lang w:eastAsia="zh-CN"/>
              </w:rPr>
            </w:pPr>
            <w:r w:rsidRPr="00F44CD8">
              <w:rPr>
                <w:rFonts w:eastAsia="Calibri"/>
                <w:b/>
                <w:sz w:val="22"/>
                <w:szCs w:val="22"/>
                <w:lang w:eastAsia="zh-CN"/>
              </w:rPr>
              <w:t>Медико-технічні характеристики</w:t>
            </w:r>
          </w:p>
        </w:tc>
        <w:tc>
          <w:tcPr>
            <w:tcW w:w="2052" w:type="dxa"/>
            <w:vAlign w:val="center"/>
          </w:tcPr>
          <w:p w14:paraId="78168E77" w14:textId="77777777" w:rsidR="00F44CD8" w:rsidRPr="00F44CD8" w:rsidRDefault="00F44CD8" w:rsidP="00F44CD8">
            <w:pPr>
              <w:suppressAutoHyphens/>
              <w:spacing w:after="160" w:line="257" w:lineRule="auto"/>
              <w:jc w:val="center"/>
              <w:rPr>
                <w:rFonts w:eastAsia="MS Mincho;ＭＳ 明朝"/>
                <w:sz w:val="16"/>
                <w:szCs w:val="16"/>
                <w:lang w:eastAsia="zh-CN"/>
              </w:rPr>
            </w:pPr>
            <w:r w:rsidRPr="00F44CD8">
              <w:rPr>
                <w:rFonts w:eastAsia="Calibri"/>
                <w:b/>
                <w:sz w:val="22"/>
                <w:szCs w:val="16"/>
                <w:lang w:eastAsia="zh-CN"/>
              </w:rPr>
              <w:t>Вимога щодо наявності функції або величини параметра</w:t>
            </w:r>
          </w:p>
        </w:tc>
        <w:tc>
          <w:tcPr>
            <w:tcW w:w="2052" w:type="dxa"/>
            <w:vAlign w:val="center"/>
          </w:tcPr>
          <w:p w14:paraId="14646C8F" w14:textId="77777777" w:rsidR="00F44CD8" w:rsidRPr="00F44CD8" w:rsidRDefault="00F44CD8" w:rsidP="00F44CD8">
            <w:pPr>
              <w:suppressAutoHyphens/>
              <w:spacing w:after="160" w:line="257" w:lineRule="auto"/>
              <w:jc w:val="center"/>
              <w:rPr>
                <w:rFonts w:eastAsia="MS Mincho;ＭＳ 明朝"/>
                <w:sz w:val="22"/>
                <w:szCs w:val="22"/>
                <w:lang w:eastAsia="zh-CN"/>
              </w:rPr>
            </w:pPr>
            <w:r w:rsidRPr="00F44CD8">
              <w:rPr>
                <w:rFonts w:eastAsia="MS Mincho;ＭＳ 明朝"/>
                <w:b/>
                <w:color w:val="000000"/>
                <w:sz w:val="22"/>
                <w:szCs w:val="22"/>
                <w:lang w:eastAsia="zh-CN"/>
              </w:rPr>
              <w:t>Відповідність (так / ні), з посиланням на відповідні розділи, та/або сторінку(и) технічного документа</w:t>
            </w:r>
          </w:p>
        </w:tc>
      </w:tr>
      <w:tr w:rsidR="00F44CD8" w:rsidRPr="00F44CD8" w14:paraId="5338DE5C" w14:textId="77777777" w:rsidTr="00012555">
        <w:trPr>
          <w:cantSplit/>
          <w:jc w:val="center"/>
        </w:trPr>
        <w:tc>
          <w:tcPr>
            <w:tcW w:w="709" w:type="dxa"/>
            <w:vAlign w:val="center"/>
          </w:tcPr>
          <w:p w14:paraId="44F4CE21" w14:textId="77777777" w:rsidR="00F44CD8" w:rsidRPr="00F44CD8" w:rsidRDefault="00F44CD8" w:rsidP="00F44CD8">
            <w:pPr>
              <w:suppressAutoHyphens/>
              <w:spacing w:after="160" w:line="257" w:lineRule="auto"/>
              <w:jc w:val="center"/>
              <w:rPr>
                <w:rFonts w:eastAsia="Calibri"/>
                <w:b/>
                <w:bCs/>
                <w:szCs w:val="22"/>
                <w:lang w:eastAsia="zh-CN"/>
              </w:rPr>
            </w:pPr>
            <w:r w:rsidRPr="00F44CD8">
              <w:rPr>
                <w:rFonts w:eastAsia="Calibri"/>
                <w:b/>
                <w:bCs/>
                <w:szCs w:val="22"/>
                <w:lang w:eastAsia="zh-CN"/>
              </w:rPr>
              <w:t>1</w:t>
            </w:r>
          </w:p>
        </w:tc>
        <w:tc>
          <w:tcPr>
            <w:tcW w:w="5143" w:type="dxa"/>
          </w:tcPr>
          <w:p w14:paraId="7E9493BD" w14:textId="77777777" w:rsidR="00F44CD8" w:rsidRPr="00F44CD8" w:rsidRDefault="00F44CD8" w:rsidP="00F44CD8">
            <w:pPr>
              <w:suppressAutoHyphens/>
              <w:spacing w:after="160" w:line="257" w:lineRule="auto"/>
              <w:rPr>
                <w:rFonts w:eastAsia="MS Mincho;ＭＳ 明朝"/>
                <w:b/>
                <w:bCs/>
                <w:szCs w:val="22"/>
                <w:lang w:eastAsia="zh-CN"/>
              </w:rPr>
            </w:pPr>
            <w:r w:rsidRPr="00F44CD8">
              <w:rPr>
                <w:rFonts w:eastAsia="Calibri"/>
                <w:b/>
                <w:bCs/>
                <w:szCs w:val="22"/>
                <w:lang w:eastAsia="zh-CN"/>
              </w:rPr>
              <w:t xml:space="preserve">Повністю цифрова ультразвукова діагностична система </w:t>
            </w:r>
          </w:p>
        </w:tc>
        <w:tc>
          <w:tcPr>
            <w:tcW w:w="2052" w:type="dxa"/>
            <w:vAlign w:val="center"/>
          </w:tcPr>
          <w:p w14:paraId="24F4AC01" w14:textId="77777777" w:rsidR="00F44CD8" w:rsidRPr="00F44CD8" w:rsidRDefault="00F44CD8" w:rsidP="00F44CD8">
            <w:pPr>
              <w:suppressAutoHyphens/>
              <w:spacing w:after="160" w:line="257" w:lineRule="auto"/>
              <w:jc w:val="center"/>
              <w:rPr>
                <w:rFonts w:eastAsia="MS Mincho;ＭＳ 明朝"/>
                <w:szCs w:val="22"/>
                <w:lang w:eastAsia="zh-CN"/>
              </w:rPr>
            </w:pPr>
            <w:r w:rsidRPr="00F44CD8">
              <w:rPr>
                <w:rFonts w:eastAsia="Calibri"/>
                <w:szCs w:val="22"/>
                <w:lang w:eastAsia="zh-CN"/>
              </w:rPr>
              <w:t>Наявність</w:t>
            </w:r>
          </w:p>
        </w:tc>
        <w:tc>
          <w:tcPr>
            <w:tcW w:w="2052" w:type="dxa"/>
          </w:tcPr>
          <w:p w14:paraId="59775D08" w14:textId="77777777" w:rsidR="00F44CD8" w:rsidRPr="00F44CD8" w:rsidRDefault="00F44CD8" w:rsidP="00F44CD8">
            <w:pPr>
              <w:ind w:hanging="2"/>
            </w:pPr>
          </w:p>
        </w:tc>
      </w:tr>
      <w:tr w:rsidR="00F44CD8" w:rsidRPr="00F44CD8" w14:paraId="4218ABBF" w14:textId="77777777" w:rsidTr="00012555">
        <w:trPr>
          <w:cantSplit/>
          <w:jc w:val="center"/>
        </w:trPr>
        <w:tc>
          <w:tcPr>
            <w:tcW w:w="709" w:type="dxa"/>
            <w:vAlign w:val="center"/>
          </w:tcPr>
          <w:p w14:paraId="47B76330" w14:textId="77777777" w:rsidR="00F44CD8" w:rsidRPr="00F44CD8" w:rsidRDefault="00F44CD8" w:rsidP="00F44CD8">
            <w:pPr>
              <w:ind w:hanging="2"/>
              <w:jc w:val="center"/>
              <w:rPr>
                <w:b/>
              </w:rPr>
            </w:pPr>
            <w:r w:rsidRPr="00F44CD8">
              <w:rPr>
                <w:b/>
              </w:rPr>
              <w:t>2</w:t>
            </w:r>
          </w:p>
        </w:tc>
        <w:tc>
          <w:tcPr>
            <w:tcW w:w="5143" w:type="dxa"/>
          </w:tcPr>
          <w:p w14:paraId="6164F443" w14:textId="77777777" w:rsidR="00F44CD8" w:rsidRPr="00F44CD8" w:rsidRDefault="00F44CD8" w:rsidP="00F44CD8">
            <w:pPr>
              <w:ind w:hanging="2"/>
            </w:pPr>
            <w:r w:rsidRPr="00F44CD8">
              <w:rPr>
                <w:b/>
              </w:rPr>
              <w:t>Типи досліджень</w:t>
            </w:r>
            <w:r w:rsidRPr="00F44CD8">
              <w:t>:</w:t>
            </w:r>
          </w:p>
          <w:p w14:paraId="78FBA7A5" w14:textId="77777777" w:rsidR="00F44CD8" w:rsidRPr="00F44CD8" w:rsidRDefault="00F44CD8" w:rsidP="00F44CD8">
            <w:pPr>
              <w:numPr>
                <w:ilvl w:val="0"/>
                <w:numId w:val="7"/>
              </w:numPr>
              <w:tabs>
                <w:tab w:val="left" w:pos="164"/>
              </w:tabs>
              <w:suppressAutoHyphens/>
              <w:spacing w:after="160" w:line="257" w:lineRule="auto"/>
              <w:ind w:hanging="2"/>
              <w:contextualSpacing/>
              <w:rPr>
                <w:bCs/>
              </w:rPr>
            </w:pPr>
            <w:r w:rsidRPr="00F44CD8">
              <w:rPr>
                <w:bCs/>
              </w:rPr>
              <w:t>Акушерські;</w:t>
            </w:r>
          </w:p>
          <w:p w14:paraId="695B6810" w14:textId="77777777" w:rsidR="00F44CD8" w:rsidRPr="00F44CD8" w:rsidRDefault="00F44CD8" w:rsidP="00F44CD8">
            <w:pPr>
              <w:numPr>
                <w:ilvl w:val="0"/>
                <w:numId w:val="7"/>
              </w:numPr>
              <w:tabs>
                <w:tab w:val="left" w:pos="164"/>
              </w:tabs>
              <w:suppressAutoHyphens/>
              <w:spacing w:after="160" w:line="257" w:lineRule="auto"/>
              <w:ind w:hanging="2"/>
              <w:contextualSpacing/>
              <w:rPr>
                <w:bCs/>
              </w:rPr>
            </w:pPr>
            <w:r w:rsidRPr="00F44CD8">
              <w:rPr>
                <w:bCs/>
              </w:rPr>
              <w:t>Гінекологічні;</w:t>
            </w:r>
          </w:p>
          <w:p w14:paraId="72B42937" w14:textId="77777777" w:rsidR="00F44CD8" w:rsidRPr="00F44CD8" w:rsidRDefault="00F44CD8" w:rsidP="00F44CD8">
            <w:pPr>
              <w:numPr>
                <w:ilvl w:val="0"/>
                <w:numId w:val="7"/>
              </w:numPr>
              <w:tabs>
                <w:tab w:val="left" w:pos="164"/>
              </w:tabs>
              <w:suppressAutoHyphens/>
              <w:spacing w:after="160" w:line="257" w:lineRule="auto"/>
              <w:ind w:hanging="2"/>
              <w:contextualSpacing/>
              <w:rPr>
                <w:bCs/>
              </w:rPr>
            </w:pPr>
            <w:r w:rsidRPr="00F44CD8">
              <w:rPr>
                <w:bCs/>
              </w:rPr>
              <w:t>Абдомінальні;</w:t>
            </w:r>
          </w:p>
          <w:p w14:paraId="049E2968" w14:textId="77777777" w:rsidR="00F44CD8" w:rsidRPr="00F44CD8" w:rsidRDefault="00F44CD8" w:rsidP="00F44CD8">
            <w:pPr>
              <w:numPr>
                <w:ilvl w:val="0"/>
                <w:numId w:val="7"/>
              </w:numPr>
              <w:tabs>
                <w:tab w:val="left" w:pos="164"/>
              </w:tabs>
              <w:suppressAutoHyphens/>
              <w:spacing w:after="160" w:line="257" w:lineRule="auto"/>
              <w:ind w:hanging="2"/>
              <w:contextualSpacing/>
              <w:rPr>
                <w:bCs/>
              </w:rPr>
            </w:pPr>
            <w:r w:rsidRPr="00F44CD8">
              <w:rPr>
                <w:bCs/>
              </w:rPr>
              <w:t>Поверхневі органи та молочна залоза</w:t>
            </w:r>
          </w:p>
          <w:p w14:paraId="42A72929" w14:textId="77777777" w:rsidR="00F44CD8" w:rsidRPr="00F44CD8" w:rsidRDefault="00F44CD8" w:rsidP="00F44CD8">
            <w:pPr>
              <w:numPr>
                <w:ilvl w:val="0"/>
                <w:numId w:val="7"/>
              </w:numPr>
              <w:tabs>
                <w:tab w:val="left" w:pos="164"/>
              </w:tabs>
              <w:suppressAutoHyphens/>
              <w:spacing w:after="160" w:line="257" w:lineRule="auto"/>
              <w:ind w:hanging="2"/>
              <w:contextualSpacing/>
              <w:rPr>
                <w:bCs/>
              </w:rPr>
            </w:pPr>
            <w:r w:rsidRPr="00F44CD8">
              <w:rPr>
                <w:bCs/>
              </w:rPr>
              <w:t xml:space="preserve">Судинні; </w:t>
            </w:r>
          </w:p>
          <w:p w14:paraId="21E2F472" w14:textId="77777777" w:rsidR="00F44CD8" w:rsidRPr="00F44CD8" w:rsidRDefault="00F44CD8" w:rsidP="00F44CD8">
            <w:pPr>
              <w:numPr>
                <w:ilvl w:val="0"/>
                <w:numId w:val="7"/>
              </w:numPr>
              <w:tabs>
                <w:tab w:val="left" w:pos="164"/>
              </w:tabs>
              <w:suppressAutoHyphens/>
              <w:spacing w:after="160" w:line="257" w:lineRule="auto"/>
              <w:ind w:hanging="2"/>
              <w:contextualSpacing/>
              <w:rPr>
                <w:bCs/>
              </w:rPr>
            </w:pPr>
            <w:r w:rsidRPr="00F44CD8">
              <w:rPr>
                <w:bCs/>
              </w:rPr>
              <w:t>Педіатричні;</w:t>
            </w:r>
          </w:p>
          <w:p w14:paraId="1AC87822" w14:textId="77777777" w:rsidR="00F44CD8" w:rsidRPr="00F44CD8" w:rsidRDefault="00F44CD8" w:rsidP="00F44CD8">
            <w:pPr>
              <w:numPr>
                <w:ilvl w:val="0"/>
                <w:numId w:val="7"/>
              </w:numPr>
              <w:tabs>
                <w:tab w:val="left" w:pos="164"/>
              </w:tabs>
              <w:suppressAutoHyphens/>
              <w:spacing w:after="160" w:line="257" w:lineRule="auto"/>
              <w:ind w:hanging="2"/>
              <w:contextualSpacing/>
              <w:rPr>
                <w:bCs/>
              </w:rPr>
            </w:pPr>
            <w:r w:rsidRPr="00F44CD8">
              <w:rPr>
                <w:bCs/>
              </w:rPr>
              <w:t xml:space="preserve">Кардіологічні </w:t>
            </w:r>
          </w:p>
          <w:p w14:paraId="17B5651B" w14:textId="77777777" w:rsidR="00F44CD8" w:rsidRPr="00F44CD8" w:rsidRDefault="00F44CD8" w:rsidP="00F44CD8">
            <w:pPr>
              <w:numPr>
                <w:ilvl w:val="0"/>
                <w:numId w:val="7"/>
              </w:numPr>
              <w:tabs>
                <w:tab w:val="left" w:pos="164"/>
              </w:tabs>
              <w:suppressAutoHyphens/>
              <w:spacing w:after="160" w:line="257" w:lineRule="auto"/>
              <w:ind w:hanging="2"/>
              <w:contextualSpacing/>
              <w:rPr>
                <w:bCs/>
              </w:rPr>
            </w:pPr>
            <w:proofErr w:type="spellStart"/>
            <w:r w:rsidRPr="00F44CD8">
              <w:rPr>
                <w:bCs/>
              </w:rPr>
              <w:t>Трансректальні</w:t>
            </w:r>
            <w:proofErr w:type="spellEnd"/>
          </w:p>
          <w:p w14:paraId="24F46B7E" w14:textId="77777777" w:rsidR="00F44CD8" w:rsidRPr="00F44CD8" w:rsidRDefault="00F44CD8" w:rsidP="00F44CD8">
            <w:pPr>
              <w:numPr>
                <w:ilvl w:val="0"/>
                <w:numId w:val="7"/>
              </w:numPr>
              <w:tabs>
                <w:tab w:val="left" w:pos="164"/>
              </w:tabs>
              <w:suppressAutoHyphens/>
              <w:spacing w:after="160" w:line="257" w:lineRule="auto"/>
              <w:ind w:hanging="2"/>
              <w:contextualSpacing/>
              <w:rPr>
                <w:bCs/>
              </w:rPr>
            </w:pPr>
            <w:r w:rsidRPr="00F44CD8">
              <w:rPr>
                <w:bCs/>
              </w:rPr>
              <w:t>Головного мозку</w:t>
            </w:r>
          </w:p>
          <w:p w14:paraId="4FCC7A78" w14:textId="77777777" w:rsidR="00F44CD8" w:rsidRPr="00F44CD8" w:rsidRDefault="00F44CD8" w:rsidP="00F44CD8">
            <w:pPr>
              <w:numPr>
                <w:ilvl w:val="0"/>
                <w:numId w:val="7"/>
              </w:numPr>
              <w:tabs>
                <w:tab w:val="left" w:pos="164"/>
              </w:tabs>
              <w:suppressAutoHyphens/>
              <w:spacing w:after="160" w:line="257" w:lineRule="auto"/>
              <w:ind w:hanging="2"/>
              <w:contextualSpacing/>
              <w:rPr>
                <w:bCs/>
              </w:rPr>
            </w:pPr>
            <w:proofErr w:type="spellStart"/>
            <w:r w:rsidRPr="00F44CD8">
              <w:rPr>
                <w:bCs/>
              </w:rPr>
              <w:t>Скелетно</w:t>
            </w:r>
            <w:proofErr w:type="spellEnd"/>
            <w:r w:rsidRPr="00F44CD8">
              <w:rPr>
                <w:bCs/>
              </w:rPr>
              <w:t>-м’язової системи</w:t>
            </w:r>
          </w:p>
        </w:tc>
        <w:tc>
          <w:tcPr>
            <w:tcW w:w="2052" w:type="dxa"/>
          </w:tcPr>
          <w:p w14:paraId="7283222F" w14:textId="77777777" w:rsidR="00F44CD8" w:rsidRPr="00F44CD8" w:rsidRDefault="00F44CD8" w:rsidP="00F44CD8">
            <w:pPr>
              <w:ind w:hanging="2"/>
              <w:jc w:val="center"/>
            </w:pPr>
          </w:p>
          <w:p w14:paraId="2BC3680D" w14:textId="77777777" w:rsidR="00F44CD8" w:rsidRPr="00F44CD8" w:rsidRDefault="00F44CD8" w:rsidP="00F44CD8">
            <w:pPr>
              <w:ind w:hanging="2"/>
              <w:jc w:val="center"/>
            </w:pPr>
            <w:r w:rsidRPr="00F44CD8">
              <w:t>Наявність</w:t>
            </w:r>
          </w:p>
          <w:p w14:paraId="027B81AF" w14:textId="77777777" w:rsidR="00F44CD8" w:rsidRPr="00F44CD8" w:rsidRDefault="00F44CD8" w:rsidP="00F44CD8">
            <w:pPr>
              <w:ind w:hanging="2"/>
              <w:jc w:val="center"/>
            </w:pPr>
            <w:r w:rsidRPr="00F44CD8">
              <w:t>Наявність</w:t>
            </w:r>
          </w:p>
          <w:p w14:paraId="572ACA93" w14:textId="77777777" w:rsidR="00F44CD8" w:rsidRPr="00F44CD8" w:rsidRDefault="00F44CD8" w:rsidP="00F44CD8">
            <w:pPr>
              <w:ind w:hanging="2"/>
              <w:jc w:val="center"/>
            </w:pPr>
            <w:r w:rsidRPr="00F44CD8">
              <w:t>Наявність</w:t>
            </w:r>
          </w:p>
          <w:p w14:paraId="1FAA457E" w14:textId="77777777" w:rsidR="00F44CD8" w:rsidRPr="00F44CD8" w:rsidRDefault="00F44CD8" w:rsidP="00F44CD8">
            <w:pPr>
              <w:ind w:hanging="2"/>
              <w:jc w:val="center"/>
            </w:pPr>
            <w:r w:rsidRPr="00F44CD8">
              <w:t>Наявність</w:t>
            </w:r>
          </w:p>
          <w:p w14:paraId="6238C651" w14:textId="77777777" w:rsidR="00F44CD8" w:rsidRPr="00F44CD8" w:rsidRDefault="00F44CD8" w:rsidP="00F44CD8">
            <w:pPr>
              <w:ind w:hanging="2"/>
              <w:jc w:val="center"/>
            </w:pPr>
            <w:r w:rsidRPr="00F44CD8">
              <w:t>Наявність</w:t>
            </w:r>
          </w:p>
          <w:p w14:paraId="371CFF92" w14:textId="77777777" w:rsidR="00F44CD8" w:rsidRPr="00F44CD8" w:rsidRDefault="00F44CD8" w:rsidP="00F44CD8">
            <w:pPr>
              <w:ind w:hanging="2"/>
              <w:jc w:val="center"/>
            </w:pPr>
            <w:r w:rsidRPr="00F44CD8">
              <w:t>Наявність</w:t>
            </w:r>
          </w:p>
          <w:p w14:paraId="6E855E53" w14:textId="77777777" w:rsidR="00F44CD8" w:rsidRPr="00F44CD8" w:rsidRDefault="00F44CD8" w:rsidP="00F44CD8">
            <w:pPr>
              <w:ind w:hanging="2"/>
              <w:jc w:val="center"/>
            </w:pPr>
            <w:r w:rsidRPr="00F44CD8">
              <w:t>Наявність</w:t>
            </w:r>
          </w:p>
          <w:p w14:paraId="0D8091A3" w14:textId="77777777" w:rsidR="00F44CD8" w:rsidRPr="00F44CD8" w:rsidRDefault="00F44CD8" w:rsidP="00F44CD8">
            <w:pPr>
              <w:ind w:hanging="2"/>
              <w:jc w:val="center"/>
            </w:pPr>
            <w:r w:rsidRPr="00F44CD8">
              <w:t>Наявність</w:t>
            </w:r>
          </w:p>
          <w:p w14:paraId="185FDAE1" w14:textId="77777777" w:rsidR="00F44CD8" w:rsidRPr="00F44CD8" w:rsidRDefault="00F44CD8" w:rsidP="00F44CD8">
            <w:pPr>
              <w:ind w:hanging="2"/>
              <w:jc w:val="center"/>
            </w:pPr>
            <w:r w:rsidRPr="00F44CD8">
              <w:t>Наявність</w:t>
            </w:r>
          </w:p>
          <w:p w14:paraId="305CBA36" w14:textId="77777777" w:rsidR="00F44CD8" w:rsidRPr="00F44CD8" w:rsidRDefault="00F44CD8" w:rsidP="00F44CD8">
            <w:pPr>
              <w:ind w:hanging="2"/>
              <w:jc w:val="center"/>
            </w:pPr>
            <w:r w:rsidRPr="00F44CD8">
              <w:t>Наявність</w:t>
            </w:r>
          </w:p>
        </w:tc>
        <w:tc>
          <w:tcPr>
            <w:tcW w:w="2052" w:type="dxa"/>
          </w:tcPr>
          <w:p w14:paraId="7060869A" w14:textId="77777777" w:rsidR="00F44CD8" w:rsidRPr="00F44CD8" w:rsidRDefault="00F44CD8" w:rsidP="00F44CD8">
            <w:pPr>
              <w:ind w:hanging="2"/>
            </w:pPr>
          </w:p>
        </w:tc>
      </w:tr>
      <w:tr w:rsidR="00F44CD8" w:rsidRPr="00F44CD8" w14:paraId="227E6FC7" w14:textId="77777777" w:rsidTr="00012555">
        <w:trPr>
          <w:cantSplit/>
          <w:jc w:val="center"/>
        </w:trPr>
        <w:tc>
          <w:tcPr>
            <w:tcW w:w="709" w:type="dxa"/>
            <w:shd w:val="clear" w:color="FFFFFF" w:fill="FFFFFF"/>
            <w:vAlign w:val="center"/>
          </w:tcPr>
          <w:p w14:paraId="47818425" w14:textId="77777777" w:rsidR="00F44CD8" w:rsidRPr="00F44CD8" w:rsidRDefault="00F44CD8" w:rsidP="00F44CD8">
            <w:pPr>
              <w:widowControl w:val="0"/>
              <w:shd w:val="clear" w:color="auto" w:fill="FFFFFF"/>
              <w:tabs>
                <w:tab w:val="left" w:pos="2761"/>
                <w:tab w:val="left" w:pos="5228"/>
              </w:tabs>
              <w:ind w:right="168" w:hanging="2"/>
              <w:jc w:val="center"/>
            </w:pPr>
            <w:r w:rsidRPr="00F44CD8">
              <w:t>3</w:t>
            </w:r>
          </w:p>
        </w:tc>
        <w:tc>
          <w:tcPr>
            <w:tcW w:w="5143" w:type="dxa"/>
            <w:shd w:val="clear" w:color="FFFFFF" w:fill="FFFFFF"/>
          </w:tcPr>
          <w:p w14:paraId="4EB75D67" w14:textId="77777777" w:rsidR="00F44CD8" w:rsidRPr="00F44CD8" w:rsidRDefault="00F44CD8" w:rsidP="00F44CD8">
            <w:pPr>
              <w:widowControl w:val="0"/>
              <w:shd w:val="clear" w:color="auto" w:fill="FFFFFF"/>
              <w:tabs>
                <w:tab w:val="left" w:pos="2761"/>
                <w:tab w:val="left" w:pos="5228"/>
              </w:tabs>
              <w:ind w:right="168" w:hanging="2"/>
              <w:rPr>
                <w:rFonts w:eastAsia="Tahoma"/>
                <w:b/>
                <w:bCs/>
              </w:rPr>
            </w:pPr>
            <w:r w:rsidRPr="00F44CD8">
              <w:rPr>
                <w:b/>
                <w:bCs/>
              </w:rPr>
              <w:t>LED монітор високої роздільної здатності діагональ: не менше 21,5 дюйми</w:t>
            </w:r>
          </w:p>
        </w:tc>
        <w:tc>
          <w:tcPr>
            <w:tcW w:w="2052" w:type="dxa"/>
          </w:tcPr>
          <w:p w14:paraId="6B8709B6" w14:textId="77777777" w:rsidR="00F44CD8" w:rsidRPr="00F44CD8" w:rsidRDefault="00F44CD8" w:rsidP="00F44CD8">
            <w:pPr>
              <w:ind w:hanging="2"/>
              <w:jc w:val="center"/>
            </w:pPr>
            <w:r w:rsidRPr="00F44CD8">
              <w:t>Наявність</w:t>
            </w:r>
          </w:p>
          <w:p w14:paraId="368C8E64" w14:textId="77777777" w:rsidR="00F44CD8" w:rsidRPr="00F44CD8" w:rsidRDefault="00F44CD8" w:rsidP="00F44CD8">
            <w:pPr>
              <w:ind w:hanging="2"/>
              <w:jc w:val="center"/>
            </w:pPr>
          </w:p>
        </w:tc>
        <w:tc>
          <w:tcPr>
            <w:tcW w:w="2052" w:type="dxa"/>
          </w:tcPr>
          <w:p w14:paraId="493F7529" w14:textId="77777777" w:rsidR="00F44CD8" w:rsidRPr="00F44CD8" w:rsidRDefault="00F44CD8" w:rsidP="00F44CD8">
            <w:pPr>
              <w:ind w:hanging="2"/>
            </w:pPr>
          </w:p>
        </w:tc>
      </w:tr>
      <w:tr w:rsidR="00F44CD8" w:rsidRPr="00F44CD8" w14:paraId="165E60B5" w14:textId="77777777" w:rsidTr="00012555">
        <w:trPr>
          <w:cantSplit/>
          <w:jc w:val="center"/>
        </w:trPr>
        <w:tc>
          <w:tcPr>
            <w:tcW w:w="709" w:type="dxa"/>
            <w:shd w:val="clear" w:color="FFFFFF" w:fill="FFFFFF"/>
            <w:vAlign w:val="center"/>
          </w:tcPr>
          <w:p w14:paraId="6792DC83" w14:textId="77777777" w:rsidR="00F44CD8" w:rsidRPr="00F44CD8" w:rsidRDefault="00F44CD8" w:rsidP="00F44CD8">
            <w:pPr>
              <w:widowControl w:val="0"/>
              <w:shd w:val="clear" w:color="auto" w:fill="FFFFFF"/>
              <w:tabs>
                <w:tab w:val="left" w:pos="2761"/>
                <w:tab w:val="left" w:pos="5228"/>
              </w:tabs>
              <w:ind w:right="168" w:hanging="2"/>
              <w:jc w:val="center"/>
            </w:pPr>
            <w:r w:rsidRPr="00F44CD8">
              <w:t>4</w:t>
            </w:r>
          </w:p>
        </w:tc>
        <w:tc>
          <w:tcPr>
            <w:tcW w:w="5143" w:type="dxa"/>
            <w:shd w:val="clear" w:color="FFFFFF" w:fill="FFFFFF"/>
          </w:tcPr>
          <w:p w14:paraId="082288C7" w14:textId="77777777" w:rsidR="00F44CD8" w:rsidRPr="00F44CD8" w:rsidRDefault="00F44CD8" w:rsidP="00F44CD8">
            <w:pPr>
              <w:widowControl w:val="0"/>
              <w:shd w:val="clear" w:color="auto" w:fill="FFFFFF"/>
              <w:tabs>
                <w:tab w:val="left" w:pos="2761"/>
                <w:tab w:val="left" w:pos="5228"/>
              </w:tabs>
              <w:ind w:right="168" w:hanging="2"/>
              <w:rPr>
                <w:b/>
                <w:bCs/>
              </w:rPr>
            </w:pPr>
            <w:r w:rsidRPr="00F44CD8">
              <w:rPr>
                <w:b/>
                <w:bCs/>
              </w:rPr>
              <w:t>Кольорова командна сенсорна панель управління не менше 14 дюймів</w:t>
            </w:r>
          </w:p>
        </w:tc>
        <w:tc>
          <w:tcPr>
            <w:tcW w:w="2052" w:type="dxa"/>
          </w:tcPr>
          <w:p w14:paraId="2FE5DF16" w14:textId="77777777" w:rsidR="00F44CD8" w:rsidRPr="00F44CD8" w:rsidRDefault="00F44CD8" w:rsidP="00F44CD8">
            <w:pPr>
              <w:ind w:hanging="2"/>
              <w:jc w:val="center"/>
            </w:pPr>
            <w:r w:rsidRPr="00F44CD8">
              <w:t>Наявність</w:t>
            </w:r>
          </w:p>
          <w:p w14:paraId="20AC0997" w14:textId="77777777" w:rsidR="00F44CD8" w:rsidRPr="00F44CD8" w:rsidRDefault="00F44CD8" w:rsidP="00F44CD8">
            <w:pPr>
              <w:ind w:hanging="2"/>
              <w:jc w:val="center"/>
            </w:pPr>
          </w:p>
        </w:tc>
        <w:tc>
          <w:tcPr>
            <w:tcW w:w="2052" w:type="dxa"/>
          </w:tcPr>
          <w:p w14:paraId="02F89AFC" w14:textId="77777777" w:rsidR="00F44CD8" w:rsidRPr="00F44CD8" w:rsidRDefault="00F44CD8" w:rsidP="00F44CD8">
            <w:pPr>
              <w:ind w:hanging="2"/>
            </w:pPr>
          </w:p>
        </w:tc>
      </w:tr>
      <w:tr w:rsidR="00F44CD8" w:rsidRPr="00F44CD8" w14:paraId="78450968" w14:textId="77777777" w:rsidTr="00012555">
        <w:trPr>
          <w:cantSplit/>
          <w:trHeight w:val="1911"/>
          <w:jc w:val="center"/>
        </w:trPr>
        <w:tc>
          <w:tcPr>
            <w:tcW w:w="709" w:type="dxa"/>
            <w:shd w:val="clear" w:color="FFFFFF" w:fill="FFFFFF"/>
            <w:vAlign w:val="center"/>
          </w:tcPr>
          <w:p w14:paraId="3DB0CB36" w14:textId="77777777" w:rsidR="00F44CD8" w:rsidRPr="00F44CD8" w:rsidRDefault="00F44CD8" w:rsidP="00F44CD8">
            <w:pPr>
              <w:ind w:hanging="2"/>
              <w:jc w:val="center"/>
              <w:rPr>
                <w:b/>
                <w:bCs/>
              </w:rPr>
            </w:pPr>
            <w:r w:rsidRPr="00F44CD8">
              <w:rPr>
                <w:b/>
                <w:bCs/>
              </w:rPr>
              <w:lastRenderedPageBreak/>
              <w:t>5</w:t>
            </w:r>
          </w:p>
        </w:tc>
        <w:tc>
          <w:tcPr>
            <w:tcW w:w="5143" w:type="dxa"/>
            <w:shd w:val="clear" w:color="FFFFFF" w:fill="FFFFFF"/>
          </w:tcPr>
          <w:p w14:paraId="42709DB9" w14:textId="77777777" w:rsidR="00F44CD8" w:rsidRPr="00F44CD8" w:rsidRDefault="00F44CD8" w:rsidP="00F44CD8">
            <w:pPr>
              <w:ind w:hanging="2"/>
              <w:rPr>
                <w:b/>
                <w:bCs/>
              </w:rPr>
            </w:pPr>
            <w:r w:rsidRPr="00F44CD8">
              <w:rPr>
                <w:b/>
                <w:bCs/>
              </w:rPr>
              <w:t>Зображення: обробка та відображення</w:t>
            </w:r>
          </w:p>
          <w:p w14:paraId="755FAA81" w14:textId="77777777" w:rsidR="00F44CD8" w:rsidRPr="00F44CD8" w:rsidRDefault="00F44CD8" w:rsidP="00F44CD8">
            <w:pPr>
              <w:numPr>
                <w:ilvl w:val="0"/>
                <w:numId w:val="8"/>
              </w:numPr>
              <w:tabs>
                <w:tab w:val="left" w:pos="306"/>
              </w:tabs>
              <w:suppressAutoHyphens/>
              <w:spacing w:after="160" w:line="257" w:lineRule="auto"/>
              <w:ind w:hanging="2"/>
              <w:contextualSpacing/>
              <w:rPr>
                <w:bCs/>
              </w:rPr>
            </w:pPr>
            <w:r w:rsidRPr="00F44CD8">
              <w:rPr>
                <w:bCs/>
              </w:rPr>
              <w:t>Максимальна глибина сканування, не гірше</w:t>
            </w:r>
          </w:p>
          <w:p w14:paraId="721D1112" w14:textId="77777777" w:rsidR="00F44CD8" w:rsidRPr="00F44CD8" w:rsidRDefault="00F44CD8" w:rsidP="00F44CD8">
            <w:pPr>
              <w:numPr>
                <w:ilvl w:val="0"/>
                <w:numId w:val="8"/>
              </w:numPr>
              <w:tabs>
                <w:tab w:val="left" w:pos="306"/>
              </w:tabs>
              <w:suppressAutoHyphens/>
              <w:spacing w:after="160" w:line="257" w:lineRule="auto"/>
              <w:ind w:hanging="2"/>
              <w:contextualSpacing/>
              <w:rPr>
                <w:bCs/>
              </w:rPr>
            </w:pPr>
            <w:r w:rsidRPr="00F44CD8">
              <w:rPr>
                <w:bCs/>
              </w:rPr>
              <w:t>Безперервне динамічне фокусування на прийом</w:t>
            </w:r>
          </w:p>
          <w:p w14:paraId="6024C344" w14:textId="77777777" w:rsidR="00F44CD8" w:rsidRPr="00F44CD8" w:rsidRDefault="00F44CD8" w:rsidP="00F44CD8">
            <w:pPr>
              <w:numPr>
                <w:ilvl w:val="0"/>
                <w:numId w:val="8"/>
              </w:numPr>
              <w:tabs>
                <w:tab w:val="left" w:pos="306"/>
              </w:tabs>
              <w:suppressAutoHyphens/>
              <w:spacing w:after="160" w:line="257" w:lineRule="auto"/>
              <w:ind w:hanging="2"/>
              <w:contextualSpacing/>
              <w:rPr>
                <w:bCs/>
              </w:rPr>
            </w:pPr>
            <w:r w:rsidRPr="00F44CD8">
              <w:rPr>
                <w:bCs/>
              </w:rPr>
              <w:t>Кількість градацій сірого, не гірше</w:t>
            </w:r>
          </w:p>
          <w:p w14:paraId="7D63FEE9" w14:textId="77777777" w:rsidR="00F44CD8" w:rsidRPr="00F44CD8" w:rsidRDefault="00F44CD8" w:rsidP="00F44CD8">
            <w:pPr>
              <w:numPr>
                <w:ilvl w:val="0"/>
                <w:numId w:val="8"/>
              </w:numPr>
              <w:tabs>
                <w:tab w:val="left" w:pos="306"/>
              </w:tabs>
              <w:suppressAutoHyphens/>
              <w:spacing w:after="160" w:line="257" w:lineRule="auto"/>
              <w:ind w:hanging="2"/>
              <w:contextualSpacing/>
              <w:rPr>
                <w:bCs/>
              </w:rPr>
            </w:pPr>
            <w:r w:rsidRPr="00F44CD8">
              <w:rPr>
                <w:bCs/>
              </w:rPr>
              <w:t>Динамічний діапазон системи, не гірше</w:t>
            </w:r>
          </w:p>
        </w:tc>
        <w:tc>
          <w:tcPr>
            <w:tcW w:w="2052" w:type="dxa"/>
          </w:tcPr>
          <w:p w14:paraId="0037307A" w14:textId="77777777" w:rsidR="00F44CD8" w:rsidRPr="00F44CD8" w:rsidRDefault="00F44CD8" w:rsidP="00F44CD8">
            <w:pPr>
              <w:ind w:hanging="2"/>
              <w:jc w:val="center"/>
            </w:pPr>
          </w:p>
          <w:p w14:paraId="604B674C" w14:textId="77777777" w:rsidR="00F44CD8" w:rsidRPr="00F44CD8" w:rsidRDefault="00F44CD8" w:rsidP="00F44CD8">
            <w:pPr>
              <w:ind w:hanging="2"/>
              <w:jc w:val="center"/>
            </w:pPr>
            <w:r w:rsidRPr="00F44CD8">
              <w:t>40 см</w:t>
            </w:r>
          </w:p>
          <w:p w14:paraId="47C6CA8B" w14:textId="77777777" w:rsidR="00F44CD8" w:rsidRPr="00F44CD8" w:rsidRDefault="00F44CD8" w:rsidP="00F44CD8">
            <w:pPr>
              <w:ind w:hanging="2"/>
              <w:jc w:val="center"/>
            </w:pPr>
            <w:r w:rsidRPr="00F44CD8">
              <w:t>Наявність</w:t>
            </w:r>
          </w:p>
          <w:p w14:paraId="305508FE" w14:textId="77777777" w:rsidR="00F44CD8" w:rsidRPr="00F44CD8" w:rsidRDefault="00F44CD8" w:rsidP="00F44CD8">
            <w:pPr>
              <w:ind w:hanging="2"/>
              <w:jc w:val="center"/>
            </w:pPr>
            <w:r w:rsidRPr="00F44CD8">
              <w:t>256</w:t>
            </w:r>
          </w:p>
          <w:p w14:paraId="4946D196" w14:textId="77777777" w:rsidR="00F44CD8" w:rsidRPr="00F44CD8" w:rsidRDefault="00F44CD8" w:rsidP="00F44CD8">
            <w:pPr>
              <w:ind w:hanging="2"/>
              <w:jc w:val="center"/>
            </w:pPr>
            <w:r w:rsidRPr="00F44CD8">
              <w:t xml:space="preserve">381 </w:t>
            </w:r>
            <w:proofErr w:type="spellStart"/>
            <w:r w:rsidRPr="00F44CD8">
              <w:t>дБ</w:t>
            </w:r>
            <w:proofErr w:type="spellEnd"/>
          </w:p>
        </w:tc>
        <w:tc>
          <w:tcPr>
            <w:tcW w:w="2052" w:type="dxa"/>
          </w:tcPr>
          <w:p w14:paraId="3CE3551D" w14:textId="77777777" w:rsidR="00F44CD8" w:rsidRPr="00F44CD8" w:rsidRDefault="00F44CD8" w:rsidP="00F44CD8">
            <w:pPr>
              <w:ind w:hanging="2"/>
            </w:pPr>
          </w:p>
        </w:tc>
      </w:tr>
      <w:tr w:rsidR="00F44CD8" w:rsidRPr="00F44CD8" w14:paraId="301EB5FE" w14:textId="77777777" w:rsidTr="00012555">
        <w:trPr>
          <w:cantSplit/>
          <w:trHeight w:val="1981"/>
          <w:jc w:val="center"/>
        </w:trPr>
        <w:tc>
          <w:tcPr>
            <w:tcW w:w="709" w:type="dxa"/>
            <w:vAlign w:val="center"/>
          </w:tcPr>
          <w:p w14:paraId="0B86CCC0" w14:textId="77777777" w:rsidR="00F44CD8" w:rsidRPr="00F44CD8" w:rsidRDefault="00F44CD8" w:rsidP="00F44CD8">
            <w:pPr>
              <w:tabs>
                <w:tab w:val="left" w:pos="164"/>
              </w:tabs>
              <w:ind w:hanging="2"/>
              <w:jc w:val="center"/>
              <w:rPr>
                <w:b/>
                <w:bCs/>
              </w:rPr>
            </w:pPr>
            <w:r w:rsidRPr="00F44CD8">
              <w:rPr>
                <w:b/>
                <w:bCs/>
              </w:rPr>
              <w:t>6</w:t>
            </w:r>
          </w:p>
        </w:tc>
        <w:tc>
          <w:tcPr>
            <w:tcW w:w="5143" w:type="dxa"/>
          </w:tcPr>
          <w:p w14:paraId="4D699FDD" w14:textId="77777777" w:rsidR="00F44CD8" w:rsidRPr="00F44CD8" w:rsidRDefault="00F44CD8" w:rsidP="00F44CD8">
            <w:pPr>
              <w:tabs>
                <w:tab w:val="left" w:pos="164"/>
              </w:tabs>
              <w:ind w:hanging="2"/>
              <w:rPr>
                <w:b/>
                <w:bCs/>
              </w:rPr>
            </w:pPr>
            <w:r w:rsidRPr="00F44CD8">
              <w:rPr>
                <w:b/>
                <w:bCs/>
              </w:rPr>
              <w:t>Параметри сканування:</w:t>
            </w:r>
          </w:p>
          <w:p w14:paraId="6826D160" w14:textId="77777777" w:rsidR="00F44CD8" w:rsidRPr="00F44CD8" w:rsidRDefault="00F44CD8" w:rsidP="00F44CD8">
            <w:pPr>
              <w:tabs>
                <w:tab w:val="left" w:pos="164"/>
              </w:tabs>
              <w:ind w:hanging="2"/>
              <w:rPr>
                <w:b/>
                <w:bCs/>
              </w:rPr>
            </w:pPr>
            <w:r w:rsidRPr="00F44CD8">
              <w:rPr>
                <w:b/>
                <w:bCs/>
              </w:rPr>
              <w:t>В-режим:</w:t>
            </w:r>
          </w:p>
          <w:p w14:paraId="343B45E3" w14:textId="77777777" w:rsidR="00F44CD8" w:rsidRPr="00F44CD8" w:rsidRDefault="00F44CD8" w:rsidP="00F44CD8">
            <w:pPr>
              <w:numPr>
                <w:ilvl w:val="0"/>
                <w:numId w:val="4"/>
              </w:numPr>
              <w:tabs>
                <w:tab w:val="left" w:pos="164"/>
              </w:tabs>
              <w:suppressAutoHyphens/>
              <w:spacing w:after="160" w:line="257" w:lineRule="auto"/>
              <w:ind w:left="0" w:hanging="2"/>
              <w:contextualSpacing/>
              <w:rPr>
                <w:bCs/>
              </w:rPr>
            </w:pPr>
            <w:r w:rsidRPr="00F44CD8">
              <w:rPr>
                <w:bCs/>
              </w:rPr>
              <w:t>карт сірої шкали, не менше</w:t>
            </w:r>
          </w:p>
          <w:p w14:paraId="60F4F286" w14:textId="77777777" w:rsidR="00F44CD8" w:rsidRPr="00F44CD8" w:rsidRDefault="00F44CD8" w:rsidP="00F44CD8">
            <w:pPr>
              <w:numPr>
                <w:ilvl w:val="0"/>
                <w:numId w:val="4"/>
              </w:numPr>
              <w:tabs>
                <w:tab w:val="left" w:pos="164"/>
              </w:tabs>
              <w:suppressAutoHyphens/>
              <w:spacing w:after="160" w:line="257" w:lineRule="auto"/>
              <w:ind w:left="0" w:hanging="2"/>
              <w:contextualSpacing/>
              <w:rPr>
                <w:bCs/>
              </w:rPr>
            </w:pPr>
            <w:r w:rsidRPr="00F44CD8">
              <w:rPr>
                <w:bCs/>
              </w:rPr>
              <w:t xml:space="preserve">карт </w:t>
            </w:r>
            <w:proofErr w:type="spellStart"/>
            <w:r w:rsidRPr="00F44CD8">
              <w:rPr>
                <w:bCs/>
              </w:rPr>
              <w:t>псевдофарбування</w:t>
            </w:r>
            <w:proofErr w:type="spellEnd"/>
            <w:r w:rsidRPr="00F44CD8">
              <w:rPr>
                <w:bCs/>
              </w:rPr>
              <w:t>, не менше</w:t>
            </w:r>
          </w:p>
          <w:p w14:paraId="3008EF73" w14:textId="77777777" w:rsidR="00F44CD8" w:rsidRPr="00F44CD8" w:rsidRDefault="00F44CD8" w:rsidP="00F44CD8">
            <w:pPr>
              <w:numPr>
                <w:ilvl w:val="0"/>
                <w:numId w:val="4"/>
              </w:numPr>
              <w:tabs>
                <w:tab w:val="left" w:pos="164"/>
              </w:tabs>
              <w:suppressAutoHyphens/>
              <w:spacing w:after="160" w:line="257" w:lineRule="auto"/>
              <w:ind w:left="0" w:hanging="2"/>
              <w:contextualSpacing/>
              <w:rPr>
                <w:bCs/>
              </w:rPr>
            </w:pPr>
            <w:r w:rsidRPr="00F44CD8">
              <w:rPr>
                <w:bCs/>
              </w:rPr>
              <w:t>Автоматична оптимізація зображень в В-режимі</w:t>
            </w:r>
          </w:p>
          <w:p w14:paraId="61D6D06A" w14:textId="77777777" w:rsidR="00F44CD8" w:rsidRPr="00F44CD8" w:rsidRDefault="00F44CD8" w:rsidP="00F44CD8">
            <w:pPr>
              <w:numPr>
                <w:ilvl w:val="0"/>
                <w:numId w:val="4"/>
              </w:numPr>
              <w:tabs>
                <w:tab w:val="left" w:pos="164"/>
              </w:tabs>
              <w:suppressAutoHyphens/>
              <w:spacing w:after="160" w:line="257" w:lineRule="auto"/>
              <w:ind w:left="0" w:hanging="2"/>
              <w:contextualSpacing/>
              <w:rPr>
                <w:bCs/>
              </w:rPr>
            </w:pPr>
            <w:r w:rsidRPr="00F44CD8">
              <w:rPr>
                <w:bCs/>
              </w:rPr>
              <w:t>Максимальна глибина сканування, не менше</w:t>
            </w:r>
          </w:p>
          <w:p w14:paraId="090650D9" w14:textId="77777777" w:rsidR="00F44CD8" w:rsidRPr="00F44CD8" w:rsidRDefault="00F44CD8" w:rsidP="00F44CD8">
            <w:pPr>
              <w:numPr>
                <w:ilvl w:val="0"/>
                <w:numId w:val="4"/>
              </w:numPr>
              <w:tabs>
                <w:tab w:val="left" w:pos="164"/>
              </w:tabs>
              <w:suppressAutoHyphens/>
              <w:spacing w:after="160" w:line="257" w:lineRule="auto"/>
              <w:ind w:left="0" w:hanging="2"/>
              <w:contextualSpacing/>
              <w:rPr>
                <w:bCs/>
              </w:rPr>
            </w:pPr>
            <w:r w:rsidRPr="00F44CD8">
              <w:rPr>
                <w:bCs/>
              </w:rPr>
              <w:t>Збільшення зображення в режимі стоп-кадру, не менше</w:t>
            </w:r>
          </w:p>
          <w:p w14:paraId="52583C3E" w14:textId="77777777" w:rsidR="00F44CD8" w:rsidRPr="00F44CD8" w:rsidRDefault="00F44CD8" w:rsidP="00F44CD8">
            <w:pPr>
              <w:numPr>
                <w:ilvl w:val="0"/>
                <w:numId w:val="4"/>
              </w:numPr>
              <w:tabs>
                <w:tab w:val="left" w:pos="164"/>
              </w:tabs>
              <w:suppressAutoHyphens/>
              <w:spacing w:after="160" w:line="257" w:lineRule="auto"/>
              <w:ind w:left="0" w:hanging="2"/>
              <w:contextualSpacing/>
              <w:rPr>
                <w:bCs/>
              </w:rPr>
            </w:pPr>
            <w:r w:rsidRPr="00F44CD8">
              <w:rPr>
                <w:bCs/>
              </w:rPr>
              <w:t xml:space="preserve">Максимальний діапазон часто, </w:t>
            </w:r>
            <w:proofErr w:type="spellStart"/>
            <w:r w:rsidRPr="00F44CD8">
              <w:rPr>
                <w:bCs/>
              </w:rPr>
              <w:t>Мгц</w:t>
            </w:r>
            <w:proofErr w:type="spellEnd"/>
            <w:r w:rsidRPr="00F44CD8">
              <w:rPr>
                <w:bCs/>
              </w:rPr>
              <w:t>, не гірше</w:t>
            </w:r>
          </w:p>
        </w:tc>
        <w:tc>
          <w:tcPr>
            <w:tcW w:w="2052" w:type="dxa"/>
          </w:tcPr>
          <w:p w14:paraId="1E0C0532" w14:textId="77777777" w:rsidR="00F44CD8" w:rsidRPr="00F44CD8" w:rsidRDefault="00F44CD8" w:rsidP="00F44CD8">
            <w:pPr>
              <w:ind w:hanging="2"/>
              <w:jc w:val="center"/>
            </w:pPr>
          </w:p>
          <w:p w14:paraId="4E300D81" w14:textId="77777777" w:rsidR="00F44CD8" w:rsidRPr="00F44CD8" w:rsidRDefault="00F44CD8" w:rsidP="00F44CD8">
            <w:pPr>
              <w:ind w:hanging="2"/>
              <w:jc w:val="center"/>
            </w:pPr>
            <w:r w:rsidRPr="00F44CD8">
              <w:t>Наявність</w:t>
            </w:r>
          </w:p>
          <w:p w14:paraId="2482EC80" w14:textId="77777777" w:rsidR="00F44CD8" w:rsidRPr="00F44CD8" w:rsidRDefault="00F44CD8" w:rsidP="00F44CD8">
            <w:pPr>
              <w:ind w:hanging="2"/>
              <w:jc w:val="center"/>
            </w:pPr>
            <w:r w:rsidRPr="00F44CD8">
              <w:t>21</w:t>
            </w:r>
          </w:p>
          <w:p w14:paraId="4DB7ADC9" w14:textId="77777777" w:rsidR="00F44CD8" w:rsidRPr="00F44CD8" w:rsidRDefault="00F44CD8" w:rsidP="00F44CD8">
            <w:pPr>
              <w:ind w:hanging="2"/>
              <w:jc w:val="center"/>
            </w:pPr>
            <w:r w:rsidRPr="00F44CD8">
              <w:t>10</w:t>
            </w:r>
          </w:p>
          <w:p w14:paraId="1A92D635" w14:textId="77777777" w:rsidR="00F44CD8" w:rsidRPr="00F44CD8" w:rsidRDefault="00F44CD8" w:rsidP="00F44CD8">
            <w:pPr>
              <w:ind w:hanging="2"/>
              <w:jc w:val="center"/>
            </w:pPr>
            <w:r w:rsidRPr="00F44CD8">
              <w:t>Наявність</w:t>
            </w:r>
          </w:p>
          <w:p w14:paraId="0E306F19" w14:textId="77777777" w:rsidR="00F44CD8" w:rsidRPr="00F44CD8" w:rsidRDefault="00F44CD8" w:rsidP="00F44CD8">
            <w:pPr>
              <w:ind w:hanging="2"/>
              <w:jc w:val="center"/>
            </w:pPr>
            <w:r w:rsidRPr="00F44CD8">
              <w:t>40</w:t>
            </w:r>
          </w:p>
          <w:p w14:paraId="7322BC44" w14:textId="77777777" w:rsidR="00F44CD8" w:rsidRPr="00F44CD8" w:rsidRDefault="00F44CD8" w:rsidP="00F44CD8">
            <w:pPr>
              <w:ind w:hanging="2"/>
              <w:jc w:val="center"/>
            </w:pPr>
            <w:r w:rsidRPr="00F44CD8">
              <w:t>20</w:t>
            </w:r>
          </w:p>
          <w:p w14:paraId="169D60A9" w14:textId="77777777" w:rsidR="00F44CD8" w:rsidRPr="00F44CD8" w:rsidRDefault="00F44CD8" w:rsidP="00F44CD8">
            <w:pPr>
              <w:ind w:hanging="2"/>
              <w:jc w:val="center"/>
            </w:pPr>
            <w:r w:rsidRPr="00F44CD8">
              <w:t>18</w:t>
            </w:r>
          </w:p>
        </w:tc>
        <w:tc>
          <w:tcPr>
            <w:tcW w:w="2052" w:type="dxa"/>
          </w:tcPr>
          <w:p w14:paraId="2E91F2DC" w14:textId="77777777" w:rsidR="00F44CD8" w:rsidRPr="00F44CD8" w:rsidRDefault="00F44CD8" w:rsidP="00F44CD8">
            <w:pPr>
              <w:ind w:hanging="2"/>
            </w:pPr>
          </w:p>
        </w:tc>
      </w:tr>
      <w:tr w:rsidR="00F44CD8" w:rsidRPr="00F44CD8" w14:paraId="72204A48" w14:textId="77777777" w:rsidTr="00012555">
        <w:trPr>
          <w:cantSplit/>
          <w:jc w:val="center"/>
        </w:trPr>
        <w:tc>
          <w:tcPr>
            <w:tcW w:w="709" w:type="dxa"/>
            <w:vAlign w:val="center"/>
          </w:tcPr>
          <w:p w14:paraId="2538A379" w14:textId="77777777" w:rsidR="00F44CD8" w:rsidRPr="00F44CD8" w:rsidRDefault="00F44CD8" w:rsidP="00F44CD8">
            <w:pPr>
              <w:tabs>
                <w:tab w:val="left" w:pos="306"/>
              </w:tabs>
              <w:ind w:left="23" w:hanging="2"/>
              <w:jc w:val="center"/>
              <w:rPr>
                <w:b/>
              </w:rPr>
            </w:pPr>
            <w:r w:rsidRPr="00F44CD8">
              <w:rPr>
                <w:b/>
              </w:rPr>
              <w:t>7</w:t>
            </w:r>
          </w:p>
        </w:tc>
        <w:tc>
          <w:tcPr>
            <w:tcW w:w="5143" w:type="dxa"/>
          </w:tcPr>
          <w:p w14:paraId="08E41667" w14:textId="77777777" w:rsidR="00F44CD8" w:rsidRPr="00F44CD8" w:rsidRDefault="00F44CD8" w:rsidP="00F44CD8">
            <w:pPr>
              <w:tabs>
                <w:tab w:val="left" w:pos="306"/>
              </w:tabs>
              <w:ind w:left="23" w:hanging="2"/>
              <w:rPr>
                <w:b/>
              </w:rPr>
            </w:pPr>
            <w:r w:rsidRPr="00F44CD8">
              <w:rPr>
                <w:b/>
              </w:rPr>
              <w:t>М-режим:</w:t>
            </w:r>
          </w:p>
          <w:p w14:paraId="313C1ECC" w14:textId="77777777" w:rsidR="00F44CD8" w:rsidRPr="00F44CD8" w:rsidRDefault="00F44CD8" w:rsidP="00F44CD8">
            <w:pPr>
              <w:numPr>
                <w:ilvl w:val="0"/>
                <w:numId w:val="4"/>
              </w:numPr>
              <w:tabs>
                <w:tab w:val="left" w:pos="306"/>
              </w:tabs>
              <w:suppressAutoHyphens/>
              <w:spacing w:after="160" w:line="257" w:lineRule="auto"/>
              <w:ind w:left="23" w:hanging="2"/>
              <w:contextualSpacing/>
              <w:rPr>
                <w:bCs/>
              </w:rPr>
            </w:pPr>
            <w:r w:rsidRPr="00F44CD8">
              <w:rPr>
                <w:bCs/>
              </w:rPr>
              <w:t>карт сірої шкали, не менше</w:t>
            </w:r>
          </w:p>
          <w:p w14:paraId="6A76467B" w14:textId="77777777" w:rsidR="00F44CD8" w:rsidRPr="00F44CD8" w:rsidRDefault="00F44CD8" w:rsidP="00F44CD8">
            <w:pPr>
              <w:numPr>
                <w:ilvl w:val="0"/>
                <w:numId w:val="4"/>
              </w:numPr>
              <w:tabs>
                <w:tab w:val="left" w:pos="306"/>
              </w:tabs>
              <w:suppressAutoHyphens/>
              <w:spacing w:after="160" w:line="257" w:lineRule="auto"/>
              <w:ind w:left="23" w:hanging="2"/>
              <w:contextualSpacing/>
              <w:rPr>
                <w:bCs/>
              </w:rPr>
            </w:pPr>
            <w:r w:rsidRPr="00F44CD8">
              <w:rPr>
                <w:bCs/>
              </w:rPr>
              <w:t xml:space="preserve">карт </w:t>
            </w:r>
            <w:proofErr w:type="spellStart"/>
            <w:r w:rsidRPr="00F44CD8">
              <w:rPr>
                <w:bCs/>
              </w:rPr>
              <w:t>псевдофарбування</w:t>
            </w:r>
            <w:proofErr w:type="spellEnd"/>
            <w:r w:rsidRPr="00F44CD8">
              <w:rPr>
                <w:bCs/>
              </w:rPr>
              <w:t>, не менше</w:t>
            </w:r>
          </w:p>
        </w:tc>
        <w:tc>
          <w:tcPr>
            <w:tcW w:w="2052" w:type="dxa"/>
          </w:tcPr>
          <w:p w14:paraId="567ADCBC" w14:textId="77777777" w:rsidR="00F44CD8" w:rsidRPr="00F44CD8" w:rsidRDefault="00F44CD8" w:rsidP="00F44CD8">
            <w:pPr>
              <w:ind w:hanging="2"/>
              <w:jc w:val="center"/>
            </w:pPr>
            <w:r w:rsidRPr="00F44CD8">
              <w:t>Наявність</w:t>
            </w:r>
          </w:p>
          <w:p w14:paraId="42730265" w14:textId="77777777" w:rsidR="00F44CD8" w:rsidRPr="00F44CD8" w:rsidRDefault="00F44CD8" w:rsidP="00F44CD8">
            <w:pPr>
              <w:ind w:hanging="2"/>
              <w:jc w:val="center"/>
            </w:pPr>
            <w:r w:rsidRPr="00F44CD8">
              <w:t>18</w:t>
            </w:r>
          </w:p>
          <w:p w14:paraId="512FBE52" w14:textId="77777777" w:rsidR="00F44CD8" w:rsidRPr="00F44CD8" w:rsidRDefault="00F44CD8" w:rsidP="00F44CD8">
            <w:pPr>
              <w:ind w:hanging="2"/>
              <w:jc w:val="center"/>
            </w:pPr>
            <w:r w:rsidRPr="00F44CD8">
              <w:t>11</w:t>
            </w:r>
          </w:p>
        </w:tc>
        <w:tc>
          <w:tcPr>
            <w:tcW w:w="2052" w:type="dxa"/>
          </w:tcPr>
          <w:p w14:paraId="2FA543A1" w14:textId="77777777" w:rsidR="00F44CD8" w:rsidRPr="00F44CD8" w:rsidRDefault="00F44CD8" w:rsidP="00F44CD8">
            <w:pPr>
              <w:ind w:hanging="2"/>
            </w:pPr>
          </w:p>
        </w:tc>
      </w:tr>
      <w:tr w:rsidR="00F44CD8" w:rsidRPr="00F44CD8" w14:paraId="1214AAEF" w14:textId="77777777" w:rsidTr="00012555">
        <w:trPr>
          <w:cantSplit/>
          <w:jc w:val="center"/>
        </w:trPr>
        <w:tc>
          <w:tcPr>
            <w:tcW w:w="709" w:type="dxa"/>
            <w:vAlign w:val="center"/>
          </w:tcPr>
          <w:p w14:paraId="5BCEA158" w14:textId="77777777" w:rsidR="00F44CD8" w:rsidRPr="00F44CD8" w:rsidRDefault="00F44CD8" w:rsidP="00F44CD8">
            <w:pPr>
              <w:tabs>
                <w:tab w:val="left" w:pos="306"/>
              </w:tabs>
              <w:ind w:left="23" w:hanging="2"/>
              <w:jc w:val="center"/>
              <w:rPr>
                <w:b/>
              </w:rPr>
            </w:pPr>
            <w:r w:rsidRPr="00F44CD8">
              <w:rPr>
                <w:b/>
              </w:rPr>
              <w:t>8</w:t>
            </w:r>
          </w:p>
        </w:tc>
        <w:tc>
          <w:tcPr>
            <w:tcW w:w="5143" w:type="dxa"/>
          </w:tcPr>
          <w:p w14:paraId="21108A1B" w14:textId="77777777" w:rsidR="00F44CD8" w:rsidRPr="00F44CD8" w:rsidRDefault="00F44CD8" w:rsidP="00F44CD8">
            <w:pPr>
              <w:tabs>
                <w:tab w:val="left" w:pos="306"/>
              </w:tabs>
              <w:ind w:left="23" w:hanging="2"/>
              <w:rPr>
                <w:b/>
              </w:rPr>
            </w:pPr>
            <w:r w:rsidRPr="00F44CD8">
              <w:rPr>
                <w:b/>
              </w:rPr>
              <w:t>Колірний М-режим:</w:t>
            </w:r>
          </w:p>
          <w:p w14:paraId="128EFF2F" w14:textId="77777777" w:rsidR="00F44CD8" w:rsidRPr="00F44CD8" w:rsidRDefault="00F44CD8" w:rsidP="00F44CD8">
            <w:pPr>
              <w:tabs>
                <w:tab w:val="left" w:pos="306"/>
              </w:tabs>
              <w:ind w:left="23" w:hanging="2"/>
              <w:rPr>
                <w:b/>
              </w:rPr>
            </w:pPr>
          </w:p>
        </w:tc>
        <w:tc>
          <w:tcPr>
            <w:tcW w:w="2052" w:type="dxa"/>
          </w:tcPr>
          <w:p w14:paraId="12E06B98" w14:textId="77777777" w:rsidR="00F44CD8" w:rsidRPr="00F44CD8" w:rsidRDefault="00F44CD8" w:rsidP="00F44CD8">
            <w:pPr>
              <w:ind w:hanging="2"/>
              <w:jc w:val="center"/>
            </w:pPr>
            <w:r w:rsidRPr="00F44CD8">
              <w:t>Наявність</w:t>
            </w:r>
          </w:p>
        </w:tc>
        <w:tc>
          <w:tcPr>
            <w:tcW w:w="2052" w:type="dxa"/>
          </w:tcPr>
          <w:p w14:paraId="468C5E91" w14:textId="77777777" w:rsidR="00F44CD8" w:rsidRPr="00F44CD8" w:rsidRDefault="00F44CD8" w:rsidP="00F44CD8">
            <w:pPr>
              <w:ind w:hanging="2"/>
            </w:pPr>
          </w:p>
        </w:tc>
      </w:tr>
      <w:tr w:rsidR="00F44CD8" w:rsidRPr="00F44CD8" w14:paraId="34D6C5B3" w14:textId="77777777" w:rsidTr="00012555">
        <w:trPr>
          <w:cantSplit/>
          <w:jc w:val="center"/>
        </w:trPr>
        <w:tc>
          <w:tcPr>
            <w:tcW w:w="709" w:type="dxa"/>
            <w:vAlign w:val="center"/>
          </w:tcPr>
          <w:p w14:paraId="3DEE4686" w14:textId="77777777" w:rsidR="00F44CD8" w:rsidRPr="00F44CD8" w:rsidRDefault="00F44CD8" w:rsidP="00F44CD8">
            <w:pPr>
              <w:ind w:hanging="2"/>
              <w:jc w:val="center"/>
              <w:rPr>
                <w:b/>
              </w:rPr>
            </w:pPr>
            <w:r w:rsidRPr="00F44CD8">
              <w:rPr>
                <w:b/>
              </w:rPr>
              <w:t>9</w:t>
            </w:r>
          </w:p>
        </w:tc>
        <w:tc>
          <w:tcPr>
            <w:tcW w:w="5143" w:type="dxa"/>
          </w:tcPr>
          <w:p w14:paraId="79146941" w14:textId="77777777" w:rsidR="00F44CD8" w:rsidRPr="00F44CD8" w:rsidRDefault="00F44CD8" w:rsidP="00F44CD8">
            <w:pPr>
              <w:ind w:hanging="2"/>
              <w:rPr>
                <w:b/>
              </w:rPr>
            </w:pPr>
            <w:r w:rsidRPr="00F44CD8">
              <w:rPr>
                <w:b/>
              </w:rPr>
              <w:t xml:space="preserve">Колірне </w:t>
            </w:r>
            <w:proofErr w:type="spellStart"/>
            <w:r w:rsidRPr="00F44CD8">
              <w:rPr>
                <w:b/>
              </w:rPr>
              <w:t>доплерівське</w:t>
            </w:r>
            <w:proofErr w:type="spellEnd"/>
            <w:r w:rsidRPr="00F44CD8">
              <w:rPr>
                <w:b/>
              </w:rPr>
              <w:t xml:space="preserve"> картування (КДК):</w:t>
            </w:r>
          </w:p>
          <w:p w14:paraId="1F16D601" w14:textId="77777777" w:rsidR="00F44CD8" w:rsidRPr="00F44CD8" w:rsidRDefault="00F44CD8" w:rsidP="00F44CD8">
            <w:pPr>
              <w:numPr>
                <w:ilvl w:val="0"/>
                <w:numId w:val="5"/>
              </w:numPr>
              <w:tabs>
                <w:tab w:val="left" w:pos="306"/>
              </w:tabs>
              <w:suppressAutoHyphens/>
              <w:spacing w:after="160" w:line="257" w:lineRule="auto"/>
              <w:ind w:left="0" w:right="315" w:hanging="2"/>
              <w:contextualSpacing/>
            </w:pPr>
            <w:r w:rsidRPr="00F44CD8">
              <w:t>Частота повторення імпульсів, не гірше</w:t>
            </w:r>
          </w:p>
          <w:p w14:paraId="4A1CB3B6" w14:textId="77777777" w:rsidR="00F44CD8" w:rsidRPr="00F44CD8" w:rsidRDefault="00F44CD8" w:rsidP="00F44CD8">
            <w:pPr>
              <w:numPr>
                <w:ilvl w:val="0"/>
                <w:numId w:val="5"/>
              </w:numPr>
              <w:tabs>
                <w:tab w:val="left" w:pos="306"/>
              </w:tabs>
              <w:suppressAutoHyphens/>
              <w:spacing w:after="160" w:line="257" w:lineRule="auto"/>
              <w:ind w:left="0" w:right="315" w:hanging="2"/>
              <w:contextualSpacing/>
            </w:pPr>
            <w:r w:rsidRPr="00F44CD8">
              <w:t>Діапазон швидкостей, не гірше</w:t>
            </w:r>
          </w:p>
          <w:p w14:paraId="4A2734AB" w14:textId="77777777" w:rsidR="00F44CD8" w:rsidRPr="00F44CD8" w:rsidRDefault="00F44CD8" w:rsidP="00F44CD8">
            <w:pPr>
              <w:tabs>
                <w:tab w:val="left" w:pos="306"/>
              </w:tabs>
              <w:suppressAutoHyphens/>
              <w:spacing w:after="160" w:line="257" w:lineRule="auto"/>
              <w:ind w:right="315"/>
              <w:contextualSpacing/>
            </w:pPr>
          </w:p>
        </w:tc>
        <w:tc>
          <w:tcPr>
            <w:tcW w:w="2052" w:type="dxa"/>
          </w:tcPr>
          <w:p w14:paraId="5D1C5F02" w14:textId="77777777" w:rsidR="00F44CD8" w:rsidRPr="00F44CD8" w:rsidRDefault="00F44CD8" w:rsidP="00F44CD8">
            <w:pPr>
              <w:ind w:hanging="2"/>
              <w:jc w:val="center"/>
            </w:pPr>
            <w:r w:rsidRPr="00F44CD8">
              <w:t>Наявність</w:t>
            </w:r>
          </w:p>
          <w:p w14:paraId="2475B63B" w14:textId="77777777" w:rsidR="00F44CD8" w:rsidRPr="00F44CD8" w:rsidRDefault="00F44CD8" w:rsidP="00F44CD8">
            <w:pPr>
              <w:ind w:hanging="2"/>
              <w:jc w:val="center"/>
            </w:pPr>
            <w:r w:rsidRPr="00F44CD8">
              <w:t>0,1-20,5 кГц</w:t>
            </w:r>
          </w:p>
          <w:p w14:paraId="52DCBB7E" w14:textId="77777777" w:rsidR="00F44CD8" w:rsidRPr="00F44CD8" w:rsidRDefault="00F44CD8" w:rsidP="00F44CD8">
            <w:pPr>
              <w:ind w:hanging="2"/>
              <w:jc w:val="center"/>
            </w:pPr>
            <w:r w:rsidRPr="00F44CD8">
              <w:t>0,03-4,23 м/с</w:t>
            </w:r>
          </w:p>
        </w:tc>
        <w:tc>
          <w:tcPr>
            <w:tcW w:w="2052" w:type="dxa"/>
          </w:tcPr>
          <w:p w14:paraId="7911A43E" w14:textId="77777777" w:rsidR="00F44CD8" w:rsidRPr="00F44CD8" w:rsidRDefault="00F44CD8" w:rsidP="00F44CD8">
            <w:pPr>
              <w:ind w:hanging="2"/>
            </w:pPr>
          </w:p>
        </w:tc>
      </w:tr>
      <w:tr w:rsidR="00F44CD8" w:rsidRPr="00F44CD8" w14:paraId="0BBB77BB" w14:textId="77777777" w:rsidTr="00012555">
        <w:trPr>
          <w:cantSplit/>
          <w:jc w:val="center"/>
        </w:trPr>
        <w:tc>
          <w:tcPr>
            <w:tcW w:w="709" w:type="dxa"/>
            <w:vAlign w:val="center"/>
          </w:tcPr>
          <w:p w14:paraId="2E6B4283" w14:textId="77777777" w:rsidR="00F44CD8" w:rsidRPr="00F44CD8" w:rsidRDefault="00F44CD8" w:rsidP="00F44CD8">
            <w:pPr>
              <w:ind w:hanging="2"/>
              <w:jc w:val="center"/>
              <w:rPr>
                <w:b/>
              </w:rPr>
            </w:pPr>
            <w:r w:rsidRPr="00F44CD8">
              <w:rPr>
                <w:b/>
              </w:rPr>
              <w:t>10</w:t>
            </w:r>
          </w:p>
        </w:tc>
        <w:tc>
          <w:tcPr>
            <w:tcW w:w="5143" w:type="dxa"/>
          </w:tcPr>
          <w:p w14:paraId="63E3774D" w14:textId="77777777" w:rsidR="00F44CD8" w:rsidRPr="00F44CD8" w:rsidRDefault="00F44CD8" w:rsidP="00F44CD8">
            <w:pPr>
              <w:ind w:hanging="2"/>
              <w:rPr>
                <w:b/>
              </w:rPr>
            </w:pPr>
            <w:r w:rsidRPr="00F44CD8">
              <w:rPr>
                <w:b/>
              </w:rPr>
              <w:t xml:space="preserve">Енергетичний </w:t>
            </w:r>
            <w:proofErr w:type="spellStart"/>
            <w:r w:rsidRPr="00F44CD8">
              <w:rPr>
                <w:b/>
              </w:rPr>
              <w:t>доплер</w:t>
            </w:r>
            <w:proofErr w:type="spellEnd"/>
            <w:r w:rsidRPr="00F44CD8">
              <w:rPr>
                <w:b/>
              </w:rPr>
              <w:t xml:space="preserve"> (ЕД):</w:t>
            </w:r>
          </w:p>
          <w:p w14:paraId="2864AB67" w14:textId="77777777" w:rsidR="00F44CD8" w:rsidRPr="00F44CD8" w:rsidRDefault="00F44CD8" w:rsidP="00F44CD8">
            <w:pPr>
              <w:ind w:hanging="2"/>
              <w:rPr>
                <w:b/>
              </w:rPr>
            </w:pPr>
          </w:p>
        </w:tc>
        <w:tc>
          <w:tcPr>
            <w:tcW w:w="2052" w:type="dxa"/>
          </w:tcPr>
          <w:p w14:paraId="39104D82" w14:textId="77777777" w:rsidR="00F44CD8" w:rsidRPr="00F44CD8" w:rsidRDefault="00F44CD8" w:rsidP="00F44CD8">
            <w:pPr>
              <w:ind w:hanging="2"/>
              <w:jc w:val="center"/>
            </w:pPr>
            <w:r w:rsidRPr="00F44CD8">
              <w:t>Наявність</w:t>
            </w:r>
          </w:p>
        </w:tc>
        <w:tc>
          <w:tcPr>
            <w:tcW w:w="2052" w:type="dxa"/>
          </w:tcPr>
          <w:p w14:paraId="417A4BD1" w14:textId="77777777" w:rsidR="00F44CD8" w:rsidRPr="00F44CD8" w:rsidRDefault="00F44CD8" w:rsidP="00F44CD8">
            <w:pPr>
              <w:ind w:hanging="2"/>
            </w:pPr>
          </w:p>
        </w:tc>
      </w:tr>
      <w:tr w:rsidR="00F44CD8" w:rsidRPr="00F44CD8" w14:paraId="1E9BD325" w14:textId="77777777" w:rsidTr="00012555">
        <w:trPr>
          <w:cantSplit/>
          <w:jc w:val="center"/>
        </w:trPr>
        <w:tc>
          <w:tcPr>
            <w:tcW w:w="709" w:type="dxa"/>
            <w:vAlign w:val="center"/>
          </w:tcPr>
          <w:p w14:paraId="31ECFC81" w14:textId="77777777" w:rsidR="00F44CD8" w:rsidRPr="00F44CD8" w:rsidRDefault="00F44CD8" w:rsidP="00F44CD8">
            <w:pPr>
              <w:ind w:hanging="2"/>
              <w:jc w:val="center"/>
              <w:rPr>
                <w:b/>
              </w:rPr>
            </w:pPr>
            <w:r w:rsidRPr="00F44CD8">
              <w:rPr>
                <w:b/>
              </w:rPr>
              <w:t>11</w:t>
            </w:r>
          </w:p>
        </w:tc>
        <w:tc>
          <w:tcPr>
            <w:tcW w:w="5143" w:type="dxa"/>
          </w:tcPr>
          <w:p w14:paraId="6B9FA3D9" w14:textId="77777777" w:rsidR="00F44CD8" w:rsidRPr="00F44CD8" w:rsidRDefault="00F44CD8" w:rsidP="00F44CD8">
            <w:pPr>
              <w:ind w:hanging="2"/>
              <w:rPr>
                <w:b/>
              </w:rPr>
            </w:pPr>
            <w:r w:rsidRPr="00F44CD8">
              <w:rPr>
                <w:b/>
              </w:rPr>
              <w:t xml:space="preserve">Колірне </w:t>
            </w:r>
            <w:proofErr w:type="spellStart"/>
            <w:r w:rsidRPr="00F44CD8">
              <w:rPr>
                <w:b/>
              </w:rPr>
              <w:t>доплерівське</w:t>
            </w:r>
            <w:proofErr w:type="spellEnd"/>
            <w:r w:rsidRPr="00F44CD8">
              <w:rPr>
                <w:b/>
              </w:rPr>
              <w:t xml:space="preserve"> картування високої якості</w:t>
            </w:r>
          </w:p>
        </w:tc>
        <w:tc>
          <w:tcPr>
            <w:tcW w:w="2052" w:type="dxa"/>
          </w:tcPr>
          <w:p w14:paraId="665DA481" w14:textId="77777777" w:rsidR="00F44CD8" w:rsidRPr="00F44CD8" w:rsidRDefault="00F44CD8" w:rsidP="00F44CD8">
            <w:pPr>
              <w:ind w:hanging="2"/>
              <w:jc w:val="center"/>
            </w:pPr>
            <w:r w:rsidRPr="00F44CD8">
              <w:t>Наявність</w:t>
            </w:r>
          </w:p>
        </w:tc>
        <w:tc>
          <w:tcPr>
            <w:tcW w:w="2052" w:type="dxa"/>
          </w:tcPr>
          <w:p w14:paraId="317CDFA0" w14:textId="77777777" w:rsidR="00F44CD8" w:rsidRPr="00F44CD8" w:rsidRDefault="00F44CD8" w:rsidP="00F44CD8">
            <w:pPr>
              <w:ind w:hanging="2"/>
            </w:pPr>
          </w:p>
        </w:tc>
      </w:tr>
      <w:tr w:rsidR="00F44CD8" w:rsidRPr="00F44CD8" w14:paraId="0C020773" w14:textId="77777777" w:rsidTr="00012555">
        <w:trPr>
          <w:cantSplit/>
          <w:jc w:val="center"/>
        </w:trPr>
        <w:tc>
          <w:tcPr>
            <w:tcW w:w="709" w:type="dxa"/>
            <w:vAlign w:val="center"/>
          </w:tcPr>
          <w:p w14:paraId="5AFFF9FF" w14:textId="77777777" w:rsidR="00F44CD8" w:rsidRPr="00F44CD8" w:rsidRDefault="00F44CD8" w:rsidP="00F44CD8">
            <w:pPr>
              <w:ind w:right="32" w:hanging="2"/>
              <w:jc w:val="center"/>
              <w:rPr>
                <w:b/>
              </w:rPr>
            </w:pPr>
            <w:r w:rsidRPr="00F44CD8">
              <w:rPr>
                <w:b/>
              </w:rPr>
              <w:t>12</w:t>
            </w:r>
          </w:p>
        </w:tc>
        <w:tc>
          <w:tcPr>
            <w:tcW w:w="5143" w:type="dxa"/>
          </w:tcPr>
          <w:p w14:paraId="29269763" w14:textId="77777777" w:rsidR="00F44CD8" w:rsidRPr="00F44CD8" w:rsidRDefault="00F44CD8" w:rsidP="00F44CD8">
            <w:pPr>
              <w:ind w:right="315" w:hanging="2"/>
              <w:rPr>
                <w:b/>
              </w:rPr>
            </w:pPr>
            <w:r w:rsidRPr="00F44CD8">
              <w:rPr>
                <w:b/>
              </w:rPr>
              <w:t>Об’ємне відображення колірного профілю потоку</w:t>
            </w:r>
          </w:p>
        </w:tc>
        <w:tc>
          <w:tcPr>
            <w:tcW w:w="2052" w:type="dxa"/>
          </w:tcPr>
          <w:p w14:paraId="488A6C15" w14:textId="77777777" w:rsidR="00F44CD8" w:rsidRPr="00F44CD8" w:rsidRDefault="00F44CD8" w:rsidP="00F44CD8">
            <w:pPr>
              <w:ind w:hanging="2"/>
              <w:jc w:val="center"/>
            </w:pPr>
            <w:r w:rsidRPr="00F44CD8">
              <w:t>Можливість активації</w:t>
            </w:r>
          </w:p>
        </w:tc>
        <w:tc>
          <w:tcPr>
            <w:tcW w:w="2052" w:type="dxa"/>
          </w:tcPr>
          <w:p w14:paraId="01614789" w14:textId="77777777" w:rsidR="00F44CD8" w:rsidRPr="00F44CD8" w:rsidRDefault="00F44CD8" w:rsidP="00F44CD8">
            <w:pPr>
              <w:ind w:hanging="2"/>
            </w:pPr>
          </w:p>
        </w:tc>
      </w:tr>
      <w:tr w:rsidR="00F44CD8" w:rsidRPr="00F44CD8" w14:paraId="5C255C67" w14:textId="77777777" w:rsidTr="00012555">
        <w:trPr>
          <w:cantSplit/>
          <w:jc w:val="center"/>
        </w:trPr>
        <w:tc>
          <w:tcPr>
            <w:tcW w:w="709" w:type="dxa"/>
            <w:vAlign w:val="center"/>
          </w:tcPr>
          <w:p w14:paraId="44E46E7E" w14:textId="77777777" w:rsidR="00F44CD8" w:rsidRPr="00F44CD8" w:rsidRDefault="00F44CD8" w:rsidP="00F44CD8">
            <w:pPr>
              <w:ind w:hanging="2"/>
              <w:jc w:val="center"/>
              <w:rPr>
                <w:b/>
              </w:rPr>
            </w:pPr>
            <w:r w:rsidRPr="00F44CD8">
              <w:rPr>
                <w:b/>
              </w:rPr>
              <w:t>13</w:t>
            </w:r>
          </w:p>
        </w:tc>
        <w:tc>
          <w:tcPr>
            <w:tcW w:w="5143" w:type="dxa"/>
          </w:tcPr>
          <w:p w14:paraId="0A6FA118" w14:textId="77777777" w:rsidR="00F44CD8" w:rsidRPr="00F44CD8" w:rsidRDefault="00F44CD8" w:rsidP="00F44CD8">
            <w:pPr>
              <w:ind w:hanging="2"/>
              <w:rPr>
                <w:b/>
              </w:rPr>
            </w:pPr>
            <w:r w:rsidRPr="00F44CD8">
              <w:rPr>
                <w:b/>
              </w:rPr>
              <w:t xml:space="preserve">Імпульсно-хвильовий </w:t>
            </w:r>
            <w:proofErr w:type="spellStart"/>
            <w:r w:rsidRPr="00F44CD8">
              <w:rPr>
                <w:b/>
              </w:rPr>
              <w:t>допплер</w:t>
            </w:r>
            <w:proofErr w:type="spellEnd"/>
            <w:r w:rsidRPr="00F44CD8">
              <w:rPr>
                <w:b/>
              </w:rPr>
              <w:t>:</w:t>
            </w:r>
          </w:p>
          <w:p w14:paraId="7783D242" w14:textId="77777777" w:rsidR="00F44CD8" w:rsidRPr="00F44CD8" w:rsidRDefault="00F44CD8" w:rsidP="00F44CD8">
            <w:pPr>
              <w:ind w:hanging="2"/>
              <w:rPr>
                <w:bCs/>
              </w:rPr>
            </w:pPr>
            <w:r w:rsidRPr="00F44CD8">
              <w:rPr>
                <w:bCs/>
              </w:rPr>
              <w:t>- частота повторення імпульсів, не вужче, кГц</w:t>
            </w:r>
          </w:p>
          <w:p w14:paraId="17262531" w14:textId="77777777" w:rsidR="00F44CD8" w:rsidRPr="00F44CD8" w:rsidRDefault="00F44CD8" w:rsidP="00F44CD8">
            <w:pPr>
              <w:ind w:hanging="2"/>
              <w:rPr>
                <w:bCs/>
              </w:rPr>
            </w:pPr>
            <w:r w:rsidRPr="00F44CD8">
              <w:rPr>
                <w:bCs/>
              </w:rPr>
              <w:t>- діапазони швидкостей, не вужче, м/с</w:t>
            </w:r>
          </w:p>
          <w:p w14:paraId="2D6D7BFA" w14:textId="77777777" w:rsidR="00F44CD8" w:rsidRPr="00F44CD8" w:rsidRDefault="00F44CD8" w:rsidP="00F44CD8">
            <w:pPr>
              <w:ind w:hanging="2"/>
              <w:rPr>
                <w:bCs/>
              </w:rPr>
            </w:pPr>
            <w:r w:rsidRPr="00F44CD8">
              <w:rPr>
                <w:bCs/>
              </w:rPr>
              <w:t xml:space="preserve">- зміна а сканування, </w:t>
            </w:r>
            <w:proofErr w:type="spellStart"/>
            <w:r w:rsidRPr="00F44CD8">
              <w:rPr>
                <w:bCs/>
              </w:rPr>
              <w:t>мкс</w:t>
            </w:r>
            <w:proofErr w:type="spellEnd"/>
            <w:r w:rsidRPr="00F44CD8">
              <w:rPr>
                <w:bCs/>
              </w:rPr>
              <w:t>., град</w:t>
            </w:r>
          </w:p>
          <w:p w14:paraId="5C3A01FB" w14:textId="77777777" w:rsidR="00F44CD8" w:rsidRPr="00F44CD8" w:rsidRDefault="00F44CD8" w:rsidP="00F44CD8">
            <w:pPr>
              <w:ind w:hanging="2"/>
              <w:rPr>
                <w:bCs/>
              </w:rPr>
            </w:pPr>
            <w:r w:rsidRPr="00F44CD8">
              <w:rPr>
                <w:bCs/>
              </w:rPr>
              <w:t>- корекція а, крок, не більше, град</w:t>
            </w:r>
          </w:p>
          <w:p w14:paraId="386AE40F" w14:textId="77777777" w:rsidR="00F44CD8" w:rsidRPr="00F44CD8" w:rsidRDefault="00F44CD8" w:rsidP="00F44CD8">
            <w:pPr>
              <w:ind w:hanging="2"/>
              <w:rPr>
                <w:bCs/>
              </w:rPr>
            </w:pPr>
            <w:r w:rsidRPr="00F44CD8">
              <w:rPr>
                <w:bCs/>
              </w:rPr>
              <w:t>- автоматичне оконтурювання допплерівського спектра в режимі реального часу;</w:t>
            </w:r>
          </w:p>
        </w:tc>
        <w:tc>
          <w:tcPr>
            <w:tcW w:w="2052" w:type="dxa"/>
          </w:tcPr>
          <w:p w14:paraId="77BBE02C" w14:textId="77777777" w:rsidR="00F44CD8" w:rsidRPr="00F44CD8" w:rsidRDefault="00F44CD8" w:rsidP="00F44CD8">
            <w:pPr>
              <w:ind w:hanging="2"/>
              <w:jc w:val="center"/>
            </w:pPr>
            <w:r w:rsidRPr="00F44CD8">
              <w:t>Наявність</w:t>
            </w:r>
          </w:p>
          <w:p w14:paraId="7D93F82F" w14:textId="77777777" w:rsidR="00F44CD8" w:rsidRPr="00F44CD8" w:rsidRDefault="00F44CD8" w:rsidP="00F44CD8">
            <w:pPr>
              <w:ind w:hanging="2"/>
              <w:jc w:val="center"/>
            </w:pPr>
            <w:r w:rsidRPr="00F44CD8">
              <w:t>Від 0,9 до 22</w:t>
            </w:r>
          </w:p>
          <w:p w14:paraId="30A51B2F" w14:textId="77777777" w:rsidR="00F44CD8" w:rsidRPr="00F44CD8" w:rsidRDefault="00F44CD8" w:rsidP="00F44CD8">
            <w:pPr>
              <w:ind w:hanging="2"/>
              <w:jc w:val="center"/>
            </w:pPr>
            <w:r w:rsidRPr="00F44CD8">
              <w:t>Від 0,01 до 16</w:t>
            </w:r>
          </w:p>
          <w:p w14:paraId="4910BA82" w14:textId="77777777" w:rsidR="00F44CD8" w:rsidRPr="00F44CD8" w:rsidRDefault="00F44CD8" w:rsidP="00F44CD8">
            <w:pPr>
              <w:ind w:hanging="2"/>
              <w:jc w:val="center"/>
            </w:pPr>
            <w:r w:rsidRPr="00F44CD8">
              <w:t>+/- 85</w:t>
            </w:r>
          </w:p>
          <w:p w14:paraId="21CFDE4D" w14:textId="77777777" w:rsidR="00F44CD8" w:rsidRPr="00F44CD8" w:rsidRDefault="00F44CD8" w:rsidP="00F44CD8">
            <w:pPr>
              <w:ind w:hanging="2"/>
              <w:jc w:val="center"/>
            </w:pPr>
            <w:r w:rsidRPr="00F44CD8">
              <w:t>1</w:t>
            </w:r>
          </w:p>
          <w:p w14:paraId="3E8FF7FB" w14:textId="77777777" w:rsidR="00F44CD8" w:rsidRPr="00F44CD8" w:rsidRDefault="00F44CD8" w:rsidP="00F44CD8">
            <w:pPr>
              <w:ind w:hanging="2"/>
              <w:jc w:val="center"/>
            </w:pPr>
            <w:r w:rsidRPr="00F44CD8">
              <w:t>Наявність</w:t>
            </w:r>
          </w:p>
          <w:p w14:paraId="34292104" w14:textId="77777777" w:rsidR="00F44CD8" w:rsidRPr="00F44CD8" w:rsidRDefault="00F44CD8" w:rsidP="00F44CD8">
            <w:pPr>
              <w:ind w:hanging="2"/>
              <w:jc w:val="center"/>
            </w:pPr>
          </w:p>
        </w:tc>
        <w:tc>
          <w:tcPr>
            <w:tcW w:w="2052" w:type="dxa"/>
          </w:tcPr>
          <w:p w14:paraId="28E45F36" w14:textId="77777777" w:rsidR="00F44CD8" w:rsidRPr="00F44CD8" w:rsidRDefault="00F44CD8" w:rsidP="00F44CD8">
            <w:pPr>
              <w:ind w:hanging="2"/>
            </w:pPr>
          </w:p>
        </w:tc>
      </w:tr>
      <w:tr w:rsidR="00F44CD8" w:rsidRPr="00F44CD8" w14:paraId="2539CCDA" w14:textId="77777777" w:rsidTr="00012555">
        <w:trPr>
          <w:cantSplit/>
          <w:jc w:val="center"/>
        </w:trPr>
        <w:tc>
          <w:tcPr>
            <w:tcW w:w="709" w:type="dxa"/>
            <w:vAlign w:val="center"/>
          </w:tcPr>
          <w:p w14:paraId="2056C7B1" w14:textId="77777777" w:rsidR="00F44CD8" w:rsidRPr="00F44CD8" w:rsidRDefault="00F44CD8" w:rsidP="00F44CD8">
            <w:pPr>
              <w:ind w:hanging="2"/>
              <w:jc w:val="center"/>
              <w:rPr>
                <w:b/>
              </w:rPr>
            </w:pPr>
            <w:r w:rsidRPr="00F44CD8">
              <w:rPr>
                <w:b/>
              </w:rPr>
              <w:t>14</w:t>
            </w:r>
          </w:p>
        </w:tc>
        <w:tc>
          <w:tcPr>
            <w:tcW w:w="5143" w:type="dxa"/>
          </w:tcPr>
          <w:p w14:paraId="3C3796D6" w14:textId="77777777" w:rsidR="00F44CD8" w:rsidRPr="00F44CD8" w:rsidRDefault="00F44CD8" w:rsidP="00F44CD8">
            <w:pPr>
              <w:ind w:hanging="2"/>
              <w:rPr>
                <w:b/>
              </w:rPr>
            </w:pPr>
            <w:r w:rsidRPr="00F44CD8">
              <w:rPr>
                <w:b/>
              </w:rPr>
              <w:t xml:space="preserve">Постійно-хвильовий </w:t>
            </w:r>
            <w:proofErr w:type="spellStart"/>
            <w:r w:rsidRPr="00F44CD8">
              <w:rPr>
                <w:b/>
              </w:rPr>
              <w:t>допплер</w:t>
            </w:r>
            <w:proofErr w:type="spellEnd"/>
            <w:r w:rsidRPr="00F44CD8">
              <w:rPr>
                <w:b/>
              </w:rPr>
              <w:t>:</w:t>
            </w:r>
          </w:p>
          <w:p w14:paraId="3BA258CC" w14:textId="77777777" w:rsidR="00F44CD8" w:rsidRPr="00F44CD8" w:rsidRDefault="00F44CD8" w:rsidP="00F44CD8">
            <w:pPr>
              <w:ind w:hanging="2"/>
              <w:rPr>
                <w:bCs/>
              </w:rPr>
            </w:pPr>
            <w:r w:rsidRPr="00F44CD8">
              <w:rPr>
                <w:bCs/>
              </w:rPr>
              <w:t>-  частота повторення імпульсів, не вужче, кГц</w:t>
            </w:r>
          </w:p>
          <w:p w14:paraId="5E3567C5" w14:textId="77777777" w:rsidR="00F44CD8" w:rsidRPr="00F44CD8" w:rsidRDefault="00F44CD8" w:rsidP="00F44CD8">
            <w:pPr>
              <w:ind w:hanging="2"/>
              <w:rPr>
                <w:bCs/>
              </w:rPr>
            </w:pPr>
            <w:r w:rsidRPr="00F44CD8">
              <w:rPr>
                <w:bCs/>
              </w:rPr>
              <w:t>- діапазони швидкостей, не вужче, м/с</w:t>
            </w:r>
          </w:p>
          <w:p w14:paraId="41DACC5B" w14:textId="77777777" w:rsidR="00F44CD8" w:rsidRPr="00F44CD8" w:rsidRDefault="00F44CD8" w:rsidP="00F44CD8">
            <w:pPr>
              <w:ind w:hanging="2"/>
              <w:rPr>
                <w:b/>
              </w:rPr>
            </w:pPr>
            <w:r w:rsidRPr="00F44CD8">
              <w:rPr>
                <w:bCs/>
              </w:rPr>
              <w:t>- автоматичне оконтурювання допплерівського спектра в режимі реального часу</w:t>
            </w:r>
          </w:p>
        </w:tc>
        <w:tc>
          <w:tcPr>
            <w:tcW w:w="2052" w:type="dxa"/>
          </w:tcPr>
          <w:p w14:paraId="01DE8618" w14:textId="77777777" w:rsidR="00F44CD8" w:rsidRPr="00F44CD8" w:rsidRDefault="00F44CD8" w:rsidP="00F44CD8">
            <w:pPr>
              <w:ind w:hanging="2"/>
              <w:jc w:val="center"/>
            </w:pPr>
            <w:r w:rsidRPr="00F44CD8">
              <w:t xml:space="preserve">Можливість активації </w:t>
            </w:r>
          </w:p>
          <w:p w14:paraId="50CB01B0" w14:textId="77777777" w:rsidR="00F44CD8" w:rsidRPr="00F44CD8" w:rsidRDefault="00F44CD8" w:rsidP="00F44CD8">
            <w:pPr>
              <w:ind w:hanging="2"/>
              <w:jc w:val="center"/>
            </w:pPr>
            <w:r w:rsidRPr="00F44CD8">
              <w:t>1,3-41,7</w:t>
            </w:r>
          </w:p>
          <w:p w14:paraId="170C94E9" w14:textId="77777777" w:rsidR="00F44CD8" w:rsidRPr="00F44CD8" w:rsidRDefault="00F44CD8" w:rsidP="00F44CD8">
            <w:pPr>
              <w:ind w:hanging="2"/>
              <w:jc w:val="center"/>
            </w:pPr>
            <w:r w:rsidRPr="00F44CD8">
              <w:t>0,1-30,8</w:t>
            </w:r>
          </w:p>
          <w:p w14:paraId="58B95C33" w14:textId="77777777" w:rsidR="00F44CD8" w:rsidRPr="00F44CD8" w:rsidRDefault="00F44CD8" w:rsidP="00F44CD8">
            <w:pPr>
              <w:ind w:hanging="2"/>
              <w:jc w:val="center"/>
            </w:pPr>
            <w:r w:rsidRPr="00F44CD8">
              <w:t xml:space="preserve">Можливість активації </w:t>
            </w:r>
          </w:p>
        </w:tc>
        <w:tc>
          <w:tcPr>
            <w:tcW w:w="2052" w:type="dxa"/>
          </w:tcPr>
          <w:p w14:paraId="5A12FB26" w14:textId="77777777" w:rsidR="00F44CD8" w:rsidRPr="00F44CD8" w:rsidRDefault="00F44CD8" w:rsidP="00F44CD8">
            <w:pPr>
              <w:ind w:hanging="2"/>
            </w:pPr>
          </w:p>
        </w:tc>
      </w:tr>
      <w:tr w:rsidR="00F44CD8" w:rsidRPr="00F44CD8" w14:paraId="7E87B7E3" w14:textId="77777777" w:rsidTr="00012555">
        <w:trPr>
          <w:cantSplit/>
          <w:jc w:val="center"/>
        </w:trPr>
        <w:tc>
          <w:tcPr>
            <w:tcW w:w="709" w:type="dxa"/>
            <w:vAlign w:val="center"/>
          </w:tcPr>
          <w:p w14:paraId="35749E30" w14:textId="77777777" w:rsidR="00F44CD8" w:rsidRPr="00F44CD8" w:rsidRDefault="00F44CD8" w:rsidP="00F44CD8">
            <w:pPr>
              <w:widowControl w:val="0"/>
              <w:tabs>
                <w:tab w:val="left" w:pos="440"/>
              </w:tabs>
              <w:spacing w:before="13"/>
              <w:ind w:hanging="2"/>
              <w:jc w:val="center"/>
              <w:rPr>
                <w:b/>
              </w:rPr>
            </w:pPr>
            <w:r w:rsidRPr="00F44CD8">
              <w:rPr>
                <w:b/>
              </w:rPr>
              <w:t>15</w:t>
            </w:r>
          </w:p>
        </w:tc>
        <w:tc>
          <w:tcPr>
            <w:tcW w:w="5143" w:type="dxa"/>
          </w:tcPr>
          <w:p w14:paraId="55E56CDB" w14:textId="77777777" w:rsidR="00F44CD8" w:rsidRPr="00F44CD8" w:rsidRDefault="00F44CD8" w:rsidP="00F44CD8">
            <w:pPr>
              <w:widowControl w:val="0"/>
              <w:tabs>
                <w:tab w:val="left" w:pos="440"/>
              </w:tabs>
              <w:spacing w:before="13"/>
              <w:ind w:hanging="2"/>
              <w:rPr>
                <w:b/>
              </w:rPr>
            </w:pPr>
            <w:r w:rsidRPr="00F44CD8">
              <w:rPr>
                <w:b/>
              </w:rPr>
              <w:t xml:space="preserve">Програма 3D / 4D реконструкції в режимі реального часу </w:t>
            </w:r>
          </w:p>
          <w:p w14:paraId="5D8DEA18" w14:textId="77777777" w:rsidR="00F44CD8" w:rsidRPr="00F44CD8" w:rsidRDefault="00F44CD8" w:rsidP="00F44CD8">
            <w:pPr>
              <w:widowControl w:val="0"/>
              <w:tabs>
                <w:tab w:val="left" w:pos="440"/>
              </w:tabs>
              <w:spacing w:before="13"/>
              <w:ind w:hanging="2"/>
              <w:rPr>
                <w:b/>
              </w:rPr>
            </w:pPr>
          </w:p>
        </w:tc>
        <w:tc>
          <w:tcPr>
            <w:tcW w:w="2052" w:type="dxa"/>
            <w:vAlign w:val="center"/>
          </w:tcPr>
          <w:p w14:paraId="285A8113" w14:textId="77777777" w:rsidR="00F44CD8" w:rsidRPr="00F44CD8" w:rsidRDefault="00F44CD8" w:rsidP="00F44CD8">
            <w:pPr>
              <w:ind w:hanging="2"/>
              <w:jc w:val="center"/>
            </w:pPr>
            <w:r w:rsidRPr="00F44CD8">
              <w:t>Наявність</w:t>
            </w:r>
          </w:p>
        </w:tc>
        <w:tc>
          <w:tcPr>
            <w:tcW w:w="2052" w:type="dxa"/>
          </w:tcPr>
          <w:p w14:paraId="33166E06" w14:textId="77777777" w:rsidR="00F44CD8" w:rsidRPr="00F44CD8" w:rsidRDefault="00F44CD8" w:rsidP="00F44CD8">
            <w:pPr>
              <w:ind w:hanging="2"/>
            </w:pPr>
          </w:p>
        </w:tc>
      </w:tr>
      <w:tr w:rsidR="00F44CD8" w:rsidRPr="00F44CD8" w14:paraId="633879F6" w14:textId="77777777" w:rsidTr="00012555">
        <w:trPr>
          <w:cantSplit/>
          <w:jc w:val="center"/>
        </w:trPr>
        <w:tc>
          <w:tcPr>
            <w:tcW w:w="709" w:type="dxa"/>
            <w:vAlign w:val="center"/>
          </w:tcPr>
          <w:p w14:paraId="37A68C42" w14:textId="77777777" w:rsidR="00F44CD8" w:rsidRPr="00F44CD8" w:rsidRDefault="00F44CD8" w:rsidP="00F44CD8">
            <w:pPr>
              <w:ind w:hanging="2"/>
              <w:jc w:val="center"/>
              <w:rPr>
                <w:b/>
              </w:rPr>
            </w:pPr>
            <w:r w:rsidRPr="00F44CD8">
              <w:rPr>
                <w:b/>
              </w:rPr>
              <w:lastRenderedPageBreak/>
              <w:t>16</w:t>
            </w:r>
          </w:p>
        </w:tc>
        <w:tc>
          <w:tcPr>
            <w:tcW w:w="5143" w:type="dxa"/>
          </w:tcPr>
          <w:p w14:paraId="0B5F7F25" w14:textId="77777777" w:rsidR="00F44CD8" w:rsidRPr="00F44CD8" w:rsidRDefault="00F44CD8" w:rsidP="00F44CD8">
            <w:pPr>
              <w:ind w:hanging="2"/>
              <w:rPr>
                <w:b/>
              </w:rPr>
            </w:pPr>
            <w:r w:rsidRPr="00F44CD8">
              <w:rPr>
                <w:b/>
              </w:rPr>
              <w:t>Недопплерівське картування кровотоку</w:t>
            </w:r>
          </w:p>
          <w:p w14:paraId="699D66A3" w14:textId="77777777" w:rsidR="00F44CD8" w:rsidRPr="00F44CD8" w:rsidRDefault="00F44CD8" w:rsidP="00F44CD8">
            <w:pPr>
              <w:ind w:hanging="2"/>
              <w:rPr>
                <w:b/>
              </w:rPr>
            </w:pPr>
          </w:p>
        </w:tc>
        <w:tc>
          <w:tcPr>
            <w:tcW w:w="2052" w:type="dxa"/>
          </w:tcPr>
          <w:p w14:paraId="56775DE5" w14:textId="77777777" w:rsidR="00F44CD8" w:rsidRPr="00F44CD8" w:rsidRDefault="00F44CD8" w:rsidP="00F44CD8">
            <w:pPr>
              <w:ind w:hanging="2"/>
              <w:jc w:val="center"/>
            </w:pPr>
            <w:r w:rsidRPr="00F44CD8">
              <w:t>Можливість активації</w:t>
            </w:r>
          </w:p>
        </w:tc>
        <w:tc>
          <w:tcPr>
            <w:tcW w:w="2052" w:type="dxa"/>
          </w:tcPr>
          <w:p w14:paraId="3C59FC7F" w14:textId="77777777" w:rsidR="00F44CD8" w:rsidRPr="00F44CD8" w:rsidRDefault="00F44CD8" w:rsidP="00F44CD8">
            <w:pPr>
              <w:ind w:hanging="2"/>
            </w:pPr>
          </w:p>
        </w:tc>
      </w:tr>
      <w:tr w:rsidR="00F44CD8" w:rsidRPr="00F44CD8" w14:paraId="23332E7C" w14:textId="77777777" w:rsidTr="00012555">
        <w:trPr>
          <w:cantSplit/>
          <w:jc w:val="center"/>
        </w:trPr>
        <w:tc>
          <w:tcPr>
            <w:tcW w:w="709" w:type="dxa"/>
            <w:vAlign w:val="center"/>
          </w:tcPr>
          <w:p w14:paraId="08ABCCCE" w14:textId="77777777" w:rsidR="00F44CD8" w:rsidRPr="00F44CD8" w:rsidRDefault="00F44CD8" w:rsidP="00F44CD8">
            <w:pPr>
              <w:ind w:hanging="2"/>
              <w:jc w:val="center"/>
              <w:rPr>
                <w:b/>
              </w:rPr>
            </w:pPr>
            <w:r w:rsidRPr="00F44CD8">
              <w:rPr>
                <w:b/>
              </w:rPr>
              <w:t>17</w:t>
            </w:r>
          </w:p>
        </w:tc>
        <w:tc>
          <w:tcPr>
            <w:tcW w:w="5143" w:type="dxa"/>
          </w:tcPr>
          <w:p w14:paraId="41DCA6AB" w14:textId="77777777" w:rsidR="00F44CD8" w:rsidRPr="00F44CD8" w:rsidRDefault="00F44CD8" w:rsidP="00F44CD8">
            <w:pPr>
              <w:ind w:hanging="2"/>
              <w:rPr>
                <w:b/>
              </w:rPr>
            </w:pPr>
            <w:r w:rsidRPr="00F44CD8">
              <w:rPr>
                <w:b/>
              </w:rPr>
              <w:t>Еластографія компресійна</w:t>
            </w:r>
          </w:p>
        </w:tc>
        <w:tc>
          <w:tcPr>
            <w:tcW w:w="2052" w:type="dxa"/>
          </w:tcPr>
          <w:p w14:paraId="48F2D1ED" w14:textId="77777777" w:rsidR="00F44CD8" w:rsidRPr="00F44CD8" w:rsidRDefault="00F44CD8" w:rsidP="00F44CD8">
            <w:pPr>
              <w:ind w:hanging="2"/>
              <w:jc w:val="center"/>
            </w:pPr>
            <w:r w:rsidRPr="00F44CD8">
              <w:t>Можливість активації</w:t>
            </w:r>
          </w:p>
        </w:tc>
        <w:tc>
          <w:tcPr>
            <w:tcW w:w="2052" w:type="dxa"/>
          </w:tcPr>
          <w:p w14:paraId="266C48D7" w14:textId="77777777" w:rsidR="00F44CD8" w:rsidRPr="00F44CD8" w:rsidRDefault="00F44CD8" w:rsidP="00F44CD8">
            <w:pPr>
              <w:ind w:hanging="2"/>
            </w:pPr>
          </w:p>
        </w:tc>
      </w:tr>
      <w:tr w:rsidR="00F44CD8" w:rsidRPr="00F44CD8" w14:paraId="21B4555C" w14:textId="77777777" w:rsidTr="00012555">
        <w:trPr>
          <w:cantSplit/>
          <w:jc w:val="center"/>
        </w:trPr>
        <w:tc>
          <w:tcPr>
            <w:tcW w:w="709" w:type="dxa"/>
            <w:vAlign w:val="center"/>
          </w:tcPr>
          <w:p w14:paraId="7D8AFE5F" w14:textId="77777777" w:rsidR="00F44CD8" w:rsidRPr="00F44CD8" w:rsidRDefault="00F44CD8" w:rsidP="00F44CD8">
            <w:pPr>
              <w:ind w:hanging="2"/>
              <w:jc w:val="center"/>
              <w:rPr>
                <w:b/>
              </w:rPr>
            </w:pPr>
            <w:r w:rsidRPr="00F44CD8">
              <w:rPr>
                <w:b/>
              </w:rPr>
              <w:t>18</w:t>
            </w:r>
          </w:p>
        </w:tc>
        <w:tc>
          <w:tcPr>
            <w:tcW w:w="5143" w:type="dxa"/>
          </w:tcPr>
          <w:p w14:paraId="584D6C9C" w14:textId="77777777" w:rsidR="00F44CD8" w:rsidRPr="00F44CD8" w:rsidRDefault="00F44CD8" w:rsidP="00F44CD8">
            <w:pPr>
              <w:ind w:hanging="2"/>
              <w:rPr>
                <w:b/>
              </w:rPr>
            </w:pPr>
            <w:r w:rsidRPr="00F44CD8">
              <w:rPr>
                <w:b/>
              </w:rPr>
              <w:t>Режим роботи з використанням УЗ контрастних речовин</w:t>
            </w:r>
          </w:p>
        </w:tc>
        <w:tc>
          <w:tcPr>
            <w:tcW w:w="2052" w:type="dxa"/>
          </w:tcPr>
          <w:p w14:paraId="2D4C7E4E" w14:textId="77777777" w:rsidR="00F44CD8" w:rsidRPr="00F44CD8" w:rsidRDefault="00F44CD8" w:rsidP="00F44CD8">
            <w:pPr>
              <w:ind w:hanging="2"/>
              <w:jc w:val="center"/>
            </w:pPr>
            <w:r w:rsidRPr="00F44CD8">
              <w:t>Можливість активації</w:t>
            </w:r>
          </w:p>
        </w:tc>
        <w:tc>
          <w:tcPr>
            <w:tcW w:w="2052" w:type="dxa"/>
          </w:tcPr>
          <w:p w14:paraId="6A9643CF" w14:textId="77777777" w:rsidR="00F44CD8" w:rsidRPr="00F44CD8" w:rsidRDefault="00F44CD8" w:rsidP="00F44CD8">
            <w:pPr>
              <w:ind w:hanging="2"/>
            </w:pPr>
          </w:p>
        </w:tc>
      </w:tr>
      <w:tr w:rsidR="00F44CD8" w:rsidRPr="00F44CD8" w14:paraId="65682FC9" w14:textId="77777777" w:rsidTr="00012555">
        <w:trPr>
          <w:cantSplit/>
          <w:jc w:val="center"/>
        </w:trPr>
        <w:tc>
          <w:tcPr>
            <w:tcW w:w="709" w:type="dxa"/>
            <w:vAlign w:val="center"/>
          </w:tcPr>
          <w:p w14:paraId="1E3B7940" w14:textId="77777777" w:rsidR="00F44CD8" w:rsidRPr="00F44CD8" w:rsidRDefault="00F44CD8" w:rsidP="00F44CD8">
            <w:pPr>
              <w:ind w:hanging="2"/>
              <w:jc w:val="center"/>
              <w:rPr>
                <w:b/>
              </w:rPr>
            </w:pPr>
            <w:r w:rsidRPr="00F44CD8">
              <w:rPr>
                <w:b/>
              </w:rPr>
              <w:t>19</w:t>
            </w:r>
          </w:p>
        </w:tc>
        <w:tc>
          <w:tcPr>
            <w:tcW w:w="5143" w:type="dxa"/>
          </w:tcPr>
          <w:p w14:paraId="6AA74305" w14:textId="77777777" w:rsidR="00F44CD8" w:rsidRPr="00F44CD8" w:rsidRDefault="00F44CD8" w:rsidP="00F44CD8">
            <w:pPr>
              <w:ind w:hanging="2"/>
              <w:rPr>
                <w:b/>
              </w:rPr>
            </w:pPr>
            <w:r w:rsidRPr="00F44CD8">
              <w:rPr>
                <w:b/>
              </w:rPr>
              <w:t xml:space="preserve">Регулювання в Пост </w:t>
            </w:r>
            <w:proofErr w:type="spellStart"/>
            <w:r w:rsidRPr="00F44CD8">
              <w:rPr>
                <w:b/>
              </w:rPr>
              <w:t>процесингу</w:t>
            </w:r>
            <w:proofErr w:type="spellEnd"/>
          </w:p>
          <w:p w14:paraId="2DC30E8E" w14:textId="77777777" w:rsidR="00F44CD8" w:rsidRPr="00F44CD8" w:rsidRDefault="00F44CD8" w:rsidP="00F44CD8">
            <w:pPr>
              <w:ind w:hanging="2"/>
              <w:rPr>
                <w:b/>
              </w:rPr>
            </w:pPr>
          </w:p>
        </w:tc>
        <w:tc>
          <w:tcPr>
            <w:tcW w:w="2052" w:type="dxa"/>
          </w:tcPr>
          <w:p w14:paraId="2F121B1A" w14:textId="77777777" w:rsidR="00F44CD8" w:rsidRPr="00F44CD8" w:rsidRDefault="00F44CD8" w:rsidP="00F44CD8">
            <w:pPr>
              <w:ind w:hanging="2"/>
              <w:jc w:val="center"/>
            </w:pPr>
            <w:r w:rsidRPr="00F44CD8">
              <w:t>Наявність</w:t>
            </w:r>
          </w:p>
        </w:tc>
        <w:tc>
          <w:tcPr>
            <w:tcW w:w="2052" w:type="dxa"/>
          </w:tcPr>
          <w:p w14:paraId="64A69327" w14:textId="77777777" w:rsidR="00F44CD8" w:rsidRPr="00F44CD8" w:rsidRDefault="00F44CD8" w:rsidP="00F44CD8">
            <w:pPr>
              <w:ind w:hanging="2"/>
            </w:pPr>
          </w:p>
        </w:tc>
      </w:tr>
      <w:tr w:rsidR="00F44CD8" w:rsidRPr="00F44CD8" w14:paraId="4DE3F363" w14:textId="77777777" w:rsidTr="00012555">
        <w:trPr>
          <w:cantSplit/>
          <w:jc w:val="center"/>
        </w:trPr>
        <w:tc>
          <w:tcPr>
            <w:tcW w:w="709" w:type="dxa"/>
            <w:vAlign w:val="center"/>
          </w:tcPr>
          <w:p w14:paraId="68FE0C15" w14:textId="77777777" w:rsidR="00F44CD8" w:rsidRPr="00F44CD8" w:rsidRDefault="00F44CD8" w:rsidP="00F44CD8">
            <w:pPr>
              <w:widowControl w:val="0"/>
              <w:tabs>
                <w:tab w:val="left" w:pos="440"/>
              </w:tabs>
              <w:spacing w:before="10"/>
              <w:jc w:val="center"/>
              <w:rPr>
                <w:b/>
                <w:bCs/>
              </w:rPr>
            </w:pPr>
            <w:r w:rsidRPr="00F44CD8">
              <w:rPr>
                <w:b/>
                <w:bCs/>
              </w:rPr>
              <w:t>20</w:t>
            </w:r>
          </w:p>
        </w:tc>
        <w:tc>
          <w:tcPr>
            <w:tcW w:w="5143" w:type="dxa"/>
          </w:tcPr>
          <w:p w14:paraId="75226834" w14:textId="77777777" w:rsidR="00F44CD8" w:rsidRPr="00F44CD8" w:rsidRDefault="00F44CD8" w:rsidP="00F44CD8">
            <w:pPr>
              <w:widowControl w:val="0"/>
              <w:tabs>
                <w:tab w:val="left" w:pos="440"/>
              </w:tabs>
              <w:spacing w:before="10"/>
              <w:rPr>
                <w:b/>
                <w:bCs/>
              </w:rPr>
            </w:pPr>
            <w:r w:rsidRPr="00F44CD8">
              <w:rPr>
                <w:b/>
                <w:bCs/>
              </w:rPr>
              <w:t>Виміри для всіх видів досліджень</w:t>
            </w:r>
          </w:p>
          <w:p w14:paraId="44048648" w14:textId="77777777" w:rsidR="00F44CD8" w:rsidRPr="00F44CD8" w:rsidRDefault="00F44CD8" w:rsidP="00F44CD8">
            <w:pPr>
              <w:widowControl w:val="0"/>
              <w:numPr>
                <w:ilvl w:val="0"/>
                <w:numId w:val="6"/>
              </w:numPr>
              <w:tabs>
                <w:tab w:val="left" w:pos="440"/>
              </w:tabs>
              <w:suppressAutoHyphens/>
              <w:spacing w:before="10"/>
              <w:ind w:firstLine="0"/>
              <w:rPr>
                <w:bCs/>
              </w:rPr>
            </w:pPr>
            <w:r w:rsidRPr="00F44CD8">
              <w:rPr>
                <w:bCs/>
              </w:rPr>
              <w:t>Загальні виміри</w:t>
            </w:r>
          </w:p>
          <w:p w14:paraId="7CA04780" w14:textId="77777777" w:rsidR="00F44CD8" w:rsidRPr="00F44CD8" w:rsidRDefault="00F44CD8" w:rsidP="00F44CD8">
            <w:pPr>
              <w:widowControl w:val="0"/>
              <w:numPr>
                <w:ilvl w:val="0"/>
                <w:numId w:val="6"/>
              </w:numPr>
              <w:tabs>
                <w:tab w:val="left" w:pos="440"/>
              </w:tabs>
              <w:suppressAutoHyphens/>
              <w:spacing w:before="10"/>
              <w:ind w:firstLine="0"/>
              <w:rPr>
                <w:bCs/>
              </w:rPr>
            </w:pPr>
            <w:r w:rsidRPr="00F44CD8">
              <w:rPr>
                <w:bCs/>
              </w:rPr>
              <w:t>Виміри в пологах</w:t>
            </w:r>
          </w:p>
          <w:p w14:paraId="2BE4076A" w14:textId="77777777" w:rsidR="00F44CD8" w:rsidRPr="00F44CD8" w:rsidRDefault="00F44CD8" w:rsidP="00F44CD8">
            <w:pPr>
              <w:widowControl w:val="0"/>
              <w:numPr>
                <w:ilvl w:val="0"/>
                <w:numId w:val="6"/>
              </w:numPr>
              <w:tabs>
                <w:tab w:val="left" w:pos="440"/>
              </w:tabs>
              <w:suppressAutoHyphens/>
              <w:spacing w:before="10"/>
              <w:ind w:firstLine="0"/>
              <w:rPr>
                <w:bCs/>
              </w:rPr>
            </w:pPr>
            <w:r w:rsidRPr="00F44CD8">
              <w:rPr>
                <w:bCs/>
              </w:rPr>
              <w:t>Виміри серця плоду</w:t>
            </w:r>
          </w:p>
          <w:p w14:paraId="65FD488B" w14:textId="77777777" w:rsidR="00F44CD8" w:rsidRPr="00F44CD8" w:rsidRDefault="00F44CD8" w:rsidP="00F44CD8">
            <w:pPr>
              <w:widowControl w:val="0"/>
              <w:numPr>
                <w:ilvl w:val="0"/>
                <w:numId w:val="6"/>
              </w:numPr>
              <w:tabs>
                <w:tab w:val="left" w:pos="440"/>
              </w:tabs>
              <w:suppressAutoHyphens/>
              <w:spacing w:before="10"/>
              <w:ind w:firstLine="0"/>
              <w:rPr>
                <w:bCs/>
              </w:rPr>
            </w:pPr>
            <w:r w:rsidRPr="00F44CD8">
              <w:rPr>
                <w:bCs/>
              </w:rPr>
              <w:t>виміри біометричні</w:t>
            </w:r>
          </w:p>
          <w:p w14:paraId="40D4F0EF" w14:textId="77777777" w:rsidR="00F44CD8" w:rsidRPr="00F44CD8" w:rsidRDefault="00F44CD8" w:rsidP="00F44CD8">
            <w:pPr>
              <w:widowControl w:val="0"/>
              <w:numPr>
                <w:ilvl w:val="0"/>
                <w:numId w:val="6"/>
              </w:numPr>
              <w:tabs>
                <w:tab w:val="left" w:pos="440"/>
              </w:tabs>
              <w:suppressAutoHyphens/>
              <w:spacing w:before="10"/>
              <w:ind w:firstLine="0"/>
              <w:rPr>
                <w:bCs/>
              </w:rPr>
            </w:pPr>
            <w:r w:rsidRPr="00F44CD8">
              <w:rPr>
                <w:bCs/>
              </w:rPr>
              <w:t>виміри гінекологічні</w:t>
            </w:r>
          </w:p>
          <w:p w14:paraId="442BE501" w14:textId="77777777" w:rsidR="00F44CD8" w:rsidRPr="00F44CD8" w:rsidRDefault="00F44CD8" w:rsidP="00F44CD8">
            <w:pPr>
              <w:widowControl w:val="0"/>
              <w:numPr>
                <w:ilvl w:val="0"/>
                <w:numId w:val="6"/>
              </w:numPr>
              <w:tabs>
                <w:tab w:val="left" w:pos="440"/>
              </w:tabs>
              <w:suppressAutoHyphens/>
              <w:spacing w:before="10"/>
              <w:ind w:firstLine="0"/>
              <w:rPr>
                <w:bCs/>
              </w:rPr>
            </w:pPr>
            <w:r w:rsidRPr="00F44CD8">
              <w:rPr>
                <w:bCs/>
              </w:rPr>
              <w:t>виміри педіатричні</w:t>
            </w:r>
          </w:p>
          <w:p w14:paraId="62FD2B95" w14:textId="77777777" w:rsidR="00F44CD8" w:rsidRPr="00F44CD8" w:rsidRDefault="00F44CD8" w:rsidP="00F44CD8">
            <w:pPr>
              <w:widowControl w:val="0"/>
              <w:numPr>
                <w:ilvl w:val="0"/>
                <w:numId w:val="6"/>
              </w:numPr>
              <w:tabs>
                <w:tab w:val="left" w:pos="440"/>
              </w:tabs>
              <w:suppressAutoHyphens/>
              <w:spacing w:before="10"/>
              <w:ind w:firstLine="0"/>
              <w:rPr>
                <w:bCs/>
              </w:rPr>
            </w:pPr>
            <w:r w:rsidRPr="00F44CD8">
              <w:rPr>
                <w:bCs/>
              </w:rPr>
              <w:t>виміри мозку плоду</w:t>
            </w:r>
          </w:p>
          <w:p w14:paraId="257DD344" w14:textId="77777777" w:rsidR="00F44CD8" w:rsidRPr="00F44CD8" w:rsidRDefault="00F44CD8" w:rsidP="00F44CD8">
            <w:pPr>
              <w:widowControl w:val="0"/>
              <w:numPr>
                <w:ilvl w:val="0"/>
                <w:numId w:val="6"/>
              </w:numPr>
              <w:tabs>
                <w:tab w:val="left" w:pos="440"/>
              </w:tabs>
              <w:suppressAutoHyphens/>
              <w:spacing w:before="10"/>
              <w:ind w:firstLine="0"/>
              <w:rPr>
                <w:bCs/>
              </w:rPr>
            </w:pPr>
            <w:r w:rsidRPr="00F44CD8">
              <w:rPr>
                <w:bCs/>
              </w:rPr>
              <w:t xml:space="preserve">виміри </w:t>
            </w:r>
            <w:proofErr w:type="spellStart"/>
            <w:r w:rsidRPr="00F44CD8">
              <w:rPr>
                <w:bCs/>
              </w:rPr>
              <w:t>трансректальні</w:t>
            </w:r>
            <w:proofErr w:type="spellEnd"/>
          </w:p>
          <w:p w14:paraId="671E8CE6" w14:textId="77777777" w:rsidR="00F44CD8" w:rsidRPr="00F44CD8" w:rsidRDefault="00F44CD8" w:rsidP="00F44CD8">
            <w:pPr>
              <w:widowControl w:val="0"/>
              <w:numPr>
                <w:ilvl w:val="0"/>
                <w:numId w:val="6"/>
              </w:numPr>
              <w:tabs>
                <w:tab w:val="left" w:pos="440"/>
              </w:tabs>
              <w:suppressAutoHyphens/>
              <w:spacing w:before="10"/>
              <w:ind w:firstLine="0"/>
              <w:rPr>
                <w:bCs/>
              </w:rPr>
            </w:pPr>
            <w:r w:rsidRPr="00F44CD8">
              <w:rPr>
                <w:bCs/>
              </w:rPr>
              <w:t>виміри абдомінальні</w:t>
            </w:r>
          </w:p>
          <w:p w14:paraId="1A105269" w14:textId="77777777" w:rsidR="00F44CD8" w:rsidRPr="00F44CD8" w:rsidRDefault="00F44CD8" w:rsidP="00F44CD8">
            <w:pPr>
              <w:widowControl w:val="0"/>
              <w:numPr>
                <w:ilvl w:val="0"/>
                <w:numId w:val="6"/>
              </w:numPr>
              <w:tabs>
                <w:tab w:val="left" w:pos="440"/>
              </w:tabs>
              <w:suppressAutoHyphens/>
              <w:spacing w:before="10"/>
              <w:ind w:firstLine="0"/>
              <w:rPr>
                <w:bCs/>
              </w:rPr>
            </w:pPr>
            <w:r w:rsidRPr="00F44CD8">
              <w:rPr>
                <w:bCs/>
              </w:rPr>
              <w:t>виміри поверхнево розташованих органів</w:t>
            </w:r>
          </w:p>
          <w:p w14:paraId="7F364D79" w14:textId="77777777" w:rsidR="00F44CD8" w:rsidRPr="00F44CD8" w:rsidRDefault="00F44CD8" w:rsidP="00F44CD8">
            <w:pPr>
              <w:widowControl w:val="0"/>
              <w:numPr>
                <w:ilvl w:val="0"/>
                <w:numId w:val="6"/>
              </w:numPr>
              <w:tabs>
                <w:tab w:val="left" w:pos="440"/>
              </w:tabs>
              <w:suppressAutoHyphens/>
              <w:spacing w:before="10"/>
              <w:ind w:firstLine="0"/>
              <w:rPr>
                <w:bCs/>
              </w:rPr>
            </w:pPr>
            <w:r w:rsidRPr="00F44CD8">
              <w:rPr>
                <w:bCs/>
              </w:rPr>
              <w:t>виміри судинні</w:t>
            </w:r>
          </w:p>
          <w:p w14:paraId="61471829" w14:textId="77777777" w:rsidR="00F44CD8" w:rsidRPr="00F44CD8" w:rsidRDefault="00F44CD8" w:rsidP="00F44CD8">
            <w:pPr>
              <w:widowControl w:val="0"/>
              <w:numPr>
                <w:ilvl w:val="0"/>
                <w:numId w:val="6"/>
              </w:numPr>
              <w:tabs>
                <w:tab w:val="left" w:pos="440"/>
              </w:tabs>
              <w:suppressAutoHyphens/>
              <w:spacing w:before="10"/>
              <w:ind w:firstLine="0"/>
              <w:rPr>
                <w:bCs/>
              </w:rPr>
            </w:pPr>
            <w:r w:rsidRPr="00F44CD8">
              <w:rPr>
                <w:bCs/>
              </w:rPr>
              <w:t>виміри кардіологічні</w:t>
            </w:r>
          </w:p>
        </w:tc>
        <w:tc>
          <w:tcPr>
            <w:tcW w:w="2052" w:type="dxa"/>
            <w:vAlign w:val="center"/>
          </w:tcPr>
          <w:p w14:paraId="7F76CAD0" w14:textId="77777777" w:rsidR="00F44CD8" w:rsidRPr="00F44CD8" w:rsidRDefault="00F44CD8" w:rsidP="00F44CD8">
            <w:pPr>
              <w:ind w:hanging="2"/>
              <w:jc w:val="center"/>
            </w:pPr>
          </w:p>
          <w:p w14:paraId="0B4F7950" w14:textId="77777777" w:rsidR="00F44CD8" w:rsidRPr="00F44CD8" w:rsidRDefault="00F44CD8" w:rsidP="00F44CD8">
            <w:pPr>
              <w:ind w:hanging="2"/>
              <w:jc w:val="center"/>
            </w:pPr>
          </w:p>
          <w:p w14:paraId="02EDAD56" w14:textId="77777777" w:rsidR="00F44CD8" w:rsidRPr="00F44CD8" w:rsidRDefault="00F44CD8" w:rsidP="00F44CD8">
            <w:pPr>
              <w:ind w:hanging="2"/>
              <w:jc w:val="center"/>
            </w:pPr>
            <w:r w:rsidRPr="00F44CD8">
              <w:t>Наявність</w:t>
            </w:r>
          </w:p>
          <w:p w14:paraId="731F635A" w14:textId="77777777" w:rsidR="00F44CD8" w:rsidRPr="00F44CD8" w:rsidRDefault="00F44CD8" w:rsidP="00F44CD8">
            <w:pPr>
              <w:ind w:hanging="2"/>
              <w:jc w:val="center"/>
            </w:pPr>
          </w:p>
        </w:tc>
        <w:tc>
          <w:tcPr>
            <w:tcW w:w="2052" w:type="dxa"/>
          </w:tcPr>
          <w:p w14:paraId="16336CDC" w14:textId="77777777" w:rsidR="00F44CD8" w:rsidRPr="00F44CD8" w:rsidRDefault="00F44CD8" w:rsidP="00F44CD8">
            <w:pPr>
              <w:ind w:hanging="2"/>
            </w:pPr>
          </w:p>
        </w:tc>
      </w:tr>
      <w:tr w:rsidR="00F44CD8" w:rsidRPr="00F44CD8" w14:paraId="3DC4DE03" w14:textId="77777777" w:rsidTr="00012555">
        <w:trPr>
          <w:cantSplit/>
          <w:jc w:val="center"/>
        </w:trPr>
        <w:tc>
          <w:tcPr>
            <w:tcW w:w="709" w:type="dxa"/>
            <w:vAlign w:val="center"/>
          </w:tcPr>
          <w:p w14:paraId="3CFCF109" w14:textId="77777777" w:rsidR="00F44CD8" w:rsidRPr="00F44CD8" w:rsidRDefault="00F44CD8" w:rsidP="00F44CD8">
            <w:pPr>
              <w:widowControl w:val="0"/>
              <w:tabs>
                <w:tab w:val="left" w:pos="440"/>
              </w:tabs>
              <w:spacing w:before="10"/>
              <w:ind w:hanging="2"/>
              <w:jc w:val="center"/>
              <w:rPr>
                <w:b/>
                <w:bCs/>
              </w:rPr>
            </w:pPr>
            <w:r w:rsidRPr="00F44CD8">
              <w:rPr>
                <w:b/>
                <w:bCs/>
              </w:rPr>
              <w:t>21</w:t>
            </w:r>
          </w:p>
        </w:tc>
        <w:tc>
          <w:tcPr>
            <w:tcW w:w="9247" w:type="dxa"/>
            <w:gridSpan w:val="3"/>
            <w:vAlign w:val="center"/>
          </w:tcPr>
          <w:p w14:paraId="4EB7B877" w14:textId="77777777" w:rsidR="00F44CD8" w:rsidRPr="00F44CD8" w:rsidRDefault="00F44CD8" w:rsidP="00F44CD8">
            <w:pPr>
              <w:widowControl w:val="0"/>
              <w:tabs>
                <w:tab w:val="left" w:pos="440"/>
              </w:tabs>
              <w:spacing w:before="10"/>
              <w:ind w:hanging="2"/>
              <w:jc w:val="center"/>
              <w:rPr>
                <w:b/>
                <w:bCs/>
              </w:rPr>
            </w:pPr>
            <w:r w:rsidRPr="00F44CD8">
              <w:rPr>
                <w:b/>
                <w:bCs/>
              </w:rPr>
              <w:t>ДАТЧИКИ, які входять в комплект:</w:t>
            </w:r>
          </w:p>
          <w:p w14:paraId="792C9108" w14:textId="77777777" w:rsidR="00F44CD8" w:rsidRPr="00F44CD8" w:rsidRDefault="00F44CD8" w:rsidP="00F44CD8">
            <w:pPr>
              <w:ind w:hanging="2"/>
              <w:jc w:val="center"/>
            </w:pPr>
          </w:p>
        </w:tc>
      </w:tr>
      <w:tr w:rsidR="00F44CD8" w:rsidRPr="00F44CD8" w14:paraId="37B7310D" w14:textId="77777777" w:rsidTr="00012555">
        <w:trPr>
          <w:cantSplit/>
          <w:jc w:val="center"/>
        </w:trPr>
        <w:tc>
          <w:tcPr>
            <w:tcW w:w="709" w:type="dxa"/>
            <w:vAlign w:val="center"/>
          </w:tcPr>
          <w:p w14:paraId="4485E78A" w14:textId="77777777" w:rsidR="00F44CD8" w:rsidRPr="00F44CD8" w:rsidRDefault="00F44CD8" w:rsidP="00F44CD8">
            <w:pPr>
              <w:widowControl w:val="0"/>
              <w:tabs>
                <w:tab w:val="left" w:pos="440"/>
              </w:tabs>
              <w:spacing w:before="10"/>
              <w:ind w:hanging="2"/>
              <w:jc w:val="center"/>
            </w:pPr>
            <w:r w:rsidRPr="00F44CD8">
              <w:t>21.1</w:t>
            </w:r>
          </w:p>
        </w:tc>
        <w:tc>
          <w:tcPr>
            <w:tcW w:w="5143" w:type="dxa"/>
          </w:tcPr>
          <w:p w14:paraId="601079CA" w14:textId="77777777" w:rsidR="00F44CD8" w:rsidRPr="00F44CD8" w:rsidRDefault="00F44CD8" w:rsidP="00F44CD8">
            <w:pPr>
              <w:widowControl w:val="0"/>
              <w:tabs>
                <w:tab w:val="left" w:pos="440"/>
              </w:tabs>
              <w:spacing w:before="10"/>
              <w:ind w:hanging="2"/>
              <w:rPr>
                <w:bCs/>
              </w:rPr>
            </w:pPr>
            <w:proofErr w:type="spellStart"/>
            <w:r w:rsidRPr="00F44CD8">
              <w:rPr>
                <w:b/>
                <w:bCs/>
              </w:rPr>
              <w:t>Мікроконвексний</w:t>
            </w:r>
            <w:proofErr w:type="spellEnd"/>
            <w:r w:rsidRPr="00F44CD8">
              <w:rPr>
                <w:b/>
                <w:bCs/>
              </w:rPr>
              <w:t xml:space="preserve"> універсальний </w:t>
            </w:r>
            <w:proofErr w:type="spellStart"/>
            <w:r w:rsidRPr="00F44CD8">
              <w:rPr>
                <w:b/>
                <w:bCs/>
              </w:rPr>
              <w:t>внутрішньопорожнинний</w:t>
            </w:r>
            <w:proofErr w:type="spellEnd"/>
            <w:r w:rsidRPr="00F44CD8">
              <w:rPr>
                <w:b/>
                <w:bCs/>
              </w:rPr>
              <w:t xml:space="preserve"> датчик для акушерства, гінекології, урології: </w:t>
            </w:r>
          </w:p>
          <w:p w14:paraId="731D205C" w14:textId="77777777" w:rsidR="00F44CD8" w:rsidRPr="00F44CD8" w:rsidRDefault="00F44CD8" w:rsidP="00F44CD8">
            <w:pPr>
              <w:widowControl w:val="0"/>
              <w:numPr>
                <w:ilvl w:val="0"/>
                <w:numId w:val="6"/>
              </w:numPr>
              <w:tabs>
                <w:tab w:val="left" w:pos="440"/>
              </w:tabs>
              <w:suppressAutoHyphens/>
              <w:spacing w:before="10" w:after="160" w:line="257" w:lineRule="auto"/>
              <w:ind w:hanging="2"/>
              <w:rPr>
                <w:bCs/>
              </w:rPr>
            </w:pPr>
            <w:r w:rsidRPr="00F44CD8">
              <w:rPr>
                <w:bCs/>
              </w:rPr>
              <w:t xml:space="preserve">частотний діапазон, не гірше  </w:t>
            </w:r>
          </w:p>
          <w:p w14:paraId="3F6F4B6E" w14:textId="77777777" w:rsidR="00F44CD8" w:rsidRPr="00F44CD8" w:rsidRDefault="00F44CD8" w:rsidP="00F44CD8">
            <w:pPr>
              <w:widowControl w:val="0"/>
              <w:numPr>
                <w:ilvl w:val="0"/>
                <w:numId w:val="6"/>
              </w:numPr>
              <w:tabs>
                <w:tab w:val="left" w:pos="440"/>
              </w:tabs>
              <w:suppressAutoHyphens/>
              <w:spacing w:before="10" w:after="160" w:line="257" w:lineRule="auto"/>
              <w:ind w:hanging="2"/>
              <w:rPr>
                <w:bCs/>
              </w:rPr>
            </w:pPr>
            <w:r w:rsidRPr="00F44CD8">
              <w:rPr>
                <w:bCs/>
              </w:rPr>
              <w:t>кількість елементів, не менше</w:t>
            </w:r>
          </w:p>
          <w:p w14:paraId="2BAD84EB" w14:textId="77777777" w:rsidR="00F44CD8" w:rsidRPr="00F44CD8" w:rsidRDefault="00F44CD8" w:rsidP="00F44CD8">
            <w:pPr>
              <w:widowControl w:val="0"/>
              <w:numPr>
                <w:ilvl w:val="0"/>
                <w:numId w:val="6"/>
              </w:numPr>
              <w:tabs>
                <w:tab w:val="left" w:pos="440"/>
              </w:tabs>
              <w:suppressAutoHyphens/>
              <w:spacing w:before="10" w:after="160" w:line="257" w:lineRule="auto"/>
              <w:ind w:hanging="2"/>
              <w:rPr>
                <w:bCs/>
              </w:rPr>
            </w:pPr>
            <w:r w:rsidRPr="00F44CD8">
              <w:rPr>
                <w:bCs/>
              </w:rPr>
              <w:t>кут сканування, не менше</w:t>
            </w:r>
          </w:p>
          <w:p w14:paraId="3AD0E990" w14:textId="77777777" w:rsidR="00F44CD8" w:rsidRPr="00F44CD8" w:rsidRDefault="00F44CD8" w:rsidP="00F44CD8">
            <w:pPr>
              <w:widowControl w:val="0"/>
              <w:numPr>
                <w:ilvl w:val="0"/>
                <w:numId w:val="6"/>
              </w:numPr>
              <w:tabs>
                <w:tab w:val="left" w:pos="440"/>
              </w:tabs>
              <w:suppressAutoHyphens/>
              <w:spacing w:before="10" w:after="160" w:line="257" w:lineRule="auto"/>
              <w:ind w:hanging="2"/>
              <w:rPr>
                <w:bCs/>
              </w:rPr>
            </w:pPr>
            <w:proofErr w:type="spellStart"/>
            <w:r w:rsidRPr="00F44CD8">
              <w:t>Біопсійна</w:t>
            </w:r>
            <w:proofErr w:type="spellEnd"/>
            <w:r w:rsidRPr="00F44CD8">
              <w:t xml:space="preserve"> насадка</w:t>
            </w:r>
          </w:p>
        </w:tc>
        <w:tc>
          <w:tcPr>
            <w:tcW w:w="2052" w:type="dxa"/>
          </w:tcPr>
          <w:p w14:paraId="7B9D0A02" w14:textId="77777777" w:rsidR="00F44CD8" w:rsidRPr="00F44CD8" w:rsidRDefault="00F44CD8" w:rsidP="00F44CD8">
            <w:pPr>
              <w:ind w:hanging="2"/>
              <w:jc w:val="center"/>
            </w:pPr>
            <w:r w:rsidRPr="00F44CD8">
              <w:t>Наявність</w:t>
            </w:r>
          </w:p>
          <w:p w14:paraId="5295E09E" w14:textId="77777777" w:rsidR="00F44CD8" w:rsidRPr="00F44CD8" w:rsidRDefault="00F44CD8" w:rsidP="00F44CD8">
            <w:pPr>
              <w:ind w:hanging="2"/>
              <w:jc w:val="center"/>
            </w:pPr>
          </w:p>
          <w:p w14:paraId="5AD6EAD5" w14:textId="77777777" w:rsidR="00F44CD8" w:rsidRPr="00F44CD8" w:rsidRDefault="00F44CD8" w:rsidP="00F44CD8">
            <w:pPr>
              <w:ind w:hanging="2"/>
              <w:jc w:val="center"/>
            </w:pPr>
          </w:p>
          <w:p w14:paraId="01FBDAA1" w14:textId="77777777" w:rsidR="00F44CD8" w:rsidRPr="00F44CD8" w:rsidRDefault="00F44CD8" w:rsidP="00F44CD8">
            <w:pPr>
              <w:ind w:hanging="2"/>
              <w:jc w:val="center"/>
            </w:pPr>
            <w:r w:rsidRPr="00F44CD8">
              <w:t>3,0-9,0 МГц</w:t>
            </w:r>
          </w:p>
          <w:p w14:paraId="35FEFF85" w14:textId="77777777" w:rsidR="00F44CD8" w:rsidRPr="00F44CD8" w:rsidRDefault="00F44CD8" w:rsidP="00F44CD8">
            <w:pPr>
              <w:ind w:hanging="2"/>
              <w:jc w:val="center"/>
            </w:pPr>
            <w:r w:rsidRPr="00F44CD8">
              <w:t>192</w:t>
            </w:r>
          </w:p>
          <w:p w14:paraId="129D7188" w14:textId="77777777" w:rsidR="00F44CD8" w:rsidRPr="00F44CD8" w:rsidRDefault="00F44CD8" w:rsidP="00F44CD8">
            <w:pPr>
              <w:ind w:hanging="2"/>
              <w:jc w:val="center"/>
            </w:pPr>
            <w:r w:rsidRPr="00F44CD8">
              <w:t>183</w:t>
            </w:r>
            <w:r w:rsidRPr="00F44CD8">
              <w:rPr>
                <w:vertAlign w:val="superscript"/>
              </w:rPr>
              <w:t>0</w:t>
            </w:r>
          </w:p>
          <w:p w14:paraId="3D191B37" w14:textId="77777777" w:rsidR="00F44CD8" w:rsidRPr="00F44CD8" w:rsidRDefault="00F44CD8" w:rsidP="00F44CD8">
            <w:pPr>
              <w:ind w:hanging="2"/>
              <w:jc w:val="center"/>
            </w:pPr>
            <w:r w:rsidRPr="00F44CD8">
              <w:t>Можливість активації</w:t>
            </w:r>
          </w:p>
        </w:tc>
        <w:tc>
          <w:tcPr>
            <w:tcW w:w="2052" w:type="dxa"/>
          </w:tcPr>
          <w:p w14:paraId="0735D84A" w14:textId="77777777" w:rsidR="00F44CD8" w:rsidRPr="00F44CD8" w:rsidRDefault="00F44CD8" w:rsidP="00F44CD8">
            <w:pPr>
              <w:ind w:hanging="2"/>
            </w:pPr>
          </w:p>
        </w:tc>
      </w:tr>
      <w:tr w:rsidR="00F44CD8" w:rsidRPr="00F44CD8" w14:paraId="0B775267" w14:textId="77777777" w:rsidTr="00012555">
        <w:trPr>
          <w:cantSplit/>
          <w:jc w:val="center"/>
        </w:trPr>
        <w:tc>
          <w:tcPr>
            <w:tcW w:w="709" w:type="dxa"/>
            <w:vAlign w:val="center"/>
          </w:tcPr>
          <w:p w14:paraId="09E192F9" w14:textId="77777777" w:rsidR="00F44CD8" w:rsidRPr="00F44CD8" w:rsidRDefault="00F44CD8" w:rsidP="00F44CD8">
            <w:pPr>
              <w:widowControl w:val="0"/>
              <w:tabs>
                <w:tab w:val="left" w:pos="440"/>
              </w:tabs>
              <w:spacing w:before="10"/>
              <w:ind w:hanging="2"/>
              <w:jc w:val="center"/>
            </w:pPr>
            <w:r w:rsidRPr="00F44CD8">
              <w:t>21.2</w:t>
            </w:r>
          </w:p>
        </w:tc>
        <w:tc>
          <w:tcPr>
            <w:tcW w:w="5143" w:type="dxa"/>
          </w:tcPr>
          <w:p w14:paraId="2DD0065E" w14:textId="77777777" w:rsidR="00F44CD8" w:rsidRPr="00F44CD8" w:rsidRDefault="00F44CD8" w:rsidP="00F44CD8">
            <w:pPr>
              <w:widowControl w:val="0"/>
              <w:tabs>
                <w:tab w:val="left" w:pos="440"/>
              </w:tabs>
              <w:spacing w:before="10"/>
              <w:ind w:hanging="2"/>
              <w:rPr>
                <w:b/>
                <w:bCs/>
              </w:rPr>
            </w:pPr>
            <w:r w:rsidRPr="00F44CD8">
              <w:rPr>
                <w:b/>
                <w:bCs/>
              </w:rPr>
              <w:t xml:space="preserve">Лінійний датчик </w:t>
            </w:r>
            <w:proofErr w:type="spellStart"/>
            <w:r w:rsidRPr="00F44CD8">
              <w:rPr>
                <w:b/>
                <w:bCs/>
              </w:rPr>
              <w:t>мультичастотний</w:t>
            </w:r>
            <w:proofErr w:type="spellEnd"/>
            <w:r w:rsidRPr="00F44CD8">
              <w:rPr>
                <w:b/>
                <w:bCs/>
              </w:rPr>
              <w:t xml:space="preserve"> для досліджень поверхневих органів, педіатричних, периферичних судин, молочної залози</w:t>
            </w:r>
          </w:p>
          <w:p w14:paraId="2091088F" w14:textId="77777777" w:rsidR="00F44CD8" w:rsidRPr="00F44CD8" w:rsidRDefault="00F44CD8" w:rsidP="00F44CD8">
            <w:pPr>
              <w:widowControl w:val="0"/>
              <w:numPr>
                <w:ilvl w:val="0"/>
                <w:numId w:val="6"/>
              </w:numPr>
              <w:tabs>
                <w:tab w:val="left" w:pos="440"/>
              </w:tabs>
              <w:suppressAutoHyphens/>
              <w:spacing w:before="10" w:after="160" w:line="257" w:lineRule="auto"/>
              <w:ind w:hanging="2"/>
              <w:rPr>
                <w:bCs/>
              </w:rPr>
            </w:pPr>
            <w:r w:rsidRPr="00F44CD8">
              <w:rPr>
                <w:bCs/>
              </w:rPr>
              <w:t xml:space="preserve">частотний діапазон, не гірше  </w:t>
            </w:r>
          </w:p>
          <w:p w14:paraId="77022991" w14:textId="77777777" w:rsidR="00F44CD8" w:rsidRPr="00F44CD8" w:rsidRDefault="00F44CD8" w:rsidP="00F44CD8">
            <w:pPr>
              <w:widowControl w:val="0"/>
              <w:numPr>
                <w:ilvl w:val="0"/>
                <w:numId w:val="6"/>
              </w:numPr>
              <w:tabs>
                <w:tab w:val="left" w:pos="440"/>
              </w:tabs>
              <w:suppressAutoHyphens/>
              <w:spacing w:before="10" w:after="160" w:line="257" w:lineRule="auto"/>
              <w:ind w:hanging="2"/>
              <w:rPr>
                <w:bCs/>
              </w:rPr>
            </w:pPr>
            <w:r w:rsidRPr="00F44CD8">
              <w:rPr>
                <w:bCs/>
              </w:rPr>
              <w:t>кількість елементів, не менше</w:t>
            </w:r>
          </w:p>
          <w:p w14:paraId="290194CA" w14:textId="77777777" w:rsidR="00F44CD8" w:rsidRPr="00F44CD8" w:rsidRDefault="00F44CD8" w:rsidP="00F44CD8">
            <w:pPr>
              <w:widowControl w:val="0"/>
              <w:numPr>
                <w:ilvl w:val="0"/>
                <w:numId w:val="6"/>
              </w:numPr>
              <w:tabs>
                <w:tab w:val="left" w:pos="440"/>
              </w:tabs>
              <w:suppressAutoHyphens/>
              <w:spacing w:before="10" w:after="160" w:line="257" w:lineRule="auto"/>
              <w:ind w:hanging="2"/>
              <w:rPr>
                <w:bCs/>
              </w:rPr>
            </w:pPr>
            <w:r w:rsidRPr="00F44CD8">
              <w:rPr>
                <w:bCs/>
              </w:rPr>
              <w:t>ширина апертури, не менше</w:t>
            </w:r>
          </w:p>
          <w:p w14:paraId="3CB5DFA0" w14:textId="77777777" w:rsidR="00F44CD8" w:rsidRPr="00F44CD8" w:rsidRDefault="00F44CD8" w:rsidP="00F44CD8">
            <w:pPr>
              <w:widowControl w:val="0"/>
              <w:tabs>
                <w:tab w:val="left" w:pos="440"/>
              </w:tabs>
              <w:suppressAutoHyphens/>
              <w:spacing w:before="10" w:after="160" w:line="257" w:lineRule="auto"/>
              <w:rPr>
                <w:bCs/>
              </w:rPr>
            </w:pPr>
          </w:p>
          <w:p w14:paraId="2850D997" w14:textId="77777777" w:rsidR="00F44CD8" w:rsidRPr="00F44CD8" w:rsidRDefault="00F44CD8" w:rsidP="00F44CD8">
            <w:pPr>
              <w:widowControl w:val="0"/>
              <w:numPr>
                <w:ilvl w:val="0"/>
                <w:numId w:val="6"/>
              </w:numPr>
              <w:tabs>
                <w:tab w:val="left" w:pos="440"/>
              </w:tabs>
              <w:suppressAutoHyphens/>
              <w:spacing w:before="10" w:after="160" w:line="257" w:lineRule="auto"/>
              <w:ind w:hanging="2"/>
            </w:pPr>
            <w:proofErr w:type="spellStart"/>
            <w:r w:rsidRPr="00F44CD8">
              <w:t>Біопсійна</w:t>
            </w:r>
            <w:proofErr w:type="spellEnd"/>
            <w:r w:rsidRPr="00F44CD8">
              <w:t xml:space="preserve"> насадка</w:t>
            </w:r>
          </w:p>
        </w:tc>
        <w:tc>
          <w:tcPr>
            <w:tcW w:w="2052" w:type="dxa"/>
          </w:tcPr>
          <w:p w14:paraId="40B82EE0" w14:textId="77777777" w:rsidR="00F44CD8" w:rsidRPr="00F44CD8" w:rsidRDefault="00F44CD8" w:rsidP="00F44CD8">
            <w:pPr>
              <w:ind w:hanging="2"/>
              <w:jc w:val="center"/>
            </w:pPr>
            <w:r w:rsidRPr="00F44CD8">
              <w:t>Наявність</w:t>
            </w:r>
          </w:p>
          <w:p w14:paraId="74EB29FA" w14:textId="77777777" w:rsidR="00F44CD8" w:rsidRPr="00F44CD8" w:rsidRDefault="00F44CD8" w:rsidP="00F44CD8">
            <w:pPr>
              <w:ind w:hanging="2"/>
              <w:jc w:val="center"/>
            </w:pPr>
          </w:p>
          <w:p w14:paraId="7CB65D85" w14:textId="77777777" w:rsidR="00F44CD8" w:rsidRPr="00F44CD8" w:rsidRDefault="00F44CD8" w:rsidP="00F44CD8">
            <w:pPr>
              <w:ind w:hanging="2"/>
              <w:jc w:val="center"/>
            </w:pPr>
          </w:p>
          <w:p w14:paraId="7B2EA156" w14:textId="77777777" w:rsidR="00F44CD8" w:rsidRPr="00F44CD8" w:rsidRDefault="00F44CD8" w:rsidP="00F44CD8">
            <w:pPr>
              <w:ind w:hanging="2"/>
              <w:jc w:val="center"/>
            </w:pPr>
            <w:r w:rsidRPr="00F44CD8">
              <w:t>4-12 МГц</w:t>
            </w:r>
          </w:p>
          <w:p w14:paraId="46F06158" w14:textId="77777777" w:rsidR="00F44CD8" w:rsidRPr="00F44CD8" w:rsidRDefault="00F44CD8" w:rsidP="00F44CD8">
            <w:pPr>
              <w:ind w:hanging="2"/>
              <w:jc w:val="center"/>
            </w:pPr>
            <w:r w:rsidRPr="00F44CD8">
              <w:t>192</w:t>
            </w:r>
          </w:p>
          <w:p w14:paraId="0ED3459D" w14:textId="77777777" w:rsidR="00F44CD8" w:rsidRPr="00F44CD8" w:rsidRDefault="00F44CD8" w:rsidP="00F44CD8">
            <w:pPr>
              <w:ind w:hanging="2"/>
              <w:jc w:val="center"/>
            </w:pPr>
            <w:r w:rsidRPr="00F44CD8">
              <w:t>38  мм</w:t>
            </w:r>
          </w:p>
          <w:p w14:paraId="5A2246F0" w14:textId="77777777" w:rsidR="00F44CD8" w:rsidRPr="00F44CD8" w:rsidRDefault="00F44CD8" w:rsidP="00F44CD8">
            <w:pPr>
              <w:ind w:hanging="2"/>
              <w:jc w:val="center"/>
            </w:pPr>
            <w:r w:rsidRPr="00F44CD8">
              <w:t>Можливість активації</w:t>
            </w:r>
          </w:p>
        </w:tc>
        <w:tc>
          <w:tcPr>
            <w:tcW w:w="2052" w:type="dxa"/>
          </w:tcPr>
          <w:p w14:paraId="70085A26" w14:textId="77777777" w:rsidR="00F44CD8" w:rsidRPr="00F44CD8" w:rsidRDefault="00F44CD8" w:rsidP="00F44CD8">
            <w:pPr>
              <w:ind w:hanging="2"/>
            </w:pPr>
          </w:p>
        </w:tc>
      </w:tr>
      <w:tr w:rsidR="00F44CD8" w:rsidRPr="00F44CD8" w14:paraId="54A1B3AD" w14:textId="77777777" w:rsidTr="00012555">
        <w:trPr>
          <w:cantSplit/>
          <w:jc w:val="center"/>
        </w:trPr>
        <w:tc>
          <w:tcPr>
            <w:tcW w:w="709" w:type="dxa"/>
            <w:vAlign w:val="center"/>
          </w:tcPr>
          <w:p w14:paraId="7BA0F0C9" w14:textId="77777777" w:rsidR="00F44CD8" w:rsidRPr="00F44CD8" w:rsidRDefault="00F44CD8" w:rsidP="00F44CD8">
            <w:pPr>
              <w:widowControl w:val="0"/>
              <w:tabs>
                <w:tab w:val="left" w:pos="440"/>
              </w:tabs>
              <w:spacing w:before="10"/>
              <w:ind w:hanging="2"/>
              <w:jc w:val="center"/>
            </w:pPr>
            <w:r w:rsidRPr="00F44CD8">
              <w:t>21.3</w:t>
            </w:r>
          </w:p>
        </w:tc>
        <w:tc>
          <w:tcPr>
            <w:tcW w:w="5143" w:type="dxa"/>
          </w:tcPr>
          <w:p w14:paraId="68425823" w14:textId="77777777" w:rsidR="00F44CD8" w:rsidRPr="00F44CD8" w:rsidRDefault="00F44CD8" w:rsidP="00F44CD8">
            <w:pPr>
              <w:widowControl w:val="0"/>
              <w:tabs>
                <w:tab w:val="left" w:pos="440"/>
              </w:tabs>
              <w:spacing w:before="10"/>
              <w:ind w:hanging="2"/>
              <w:rPr>
                <w:b/>
                <w:bCs/>
                <w:lang w:val="ru-RU"/>
              </w:rPr>
            </w:pPr>
            <w:r w:rsidRPr="00F44CD8">
              <w:rPr>
                <w:b/>
                <w:bCs/>
              </w:rPr>
              <w:t xml:space="preserve">Датчик </w:t>
            </w:r>
            <w:proofErr w:type="spellStart"/>
            <w:r w:rsidRPr="00F44CD8">
              <w:rPr>
                <w:b/>
                <w:bCs/>
              </w:rPr>
              <w:t>конвексний</w:t>
            </w:r>
            <w:proofErr w:type="spellEnd"/>
            <w:r w:rsidRPr="00F44CD8">
              <w:rPr>
                <w:b/>
                <w:bCs/>
              </w:rPr>
              <w:t xml:space="preserve"> об’ємний для абдомінальних досліджень та </w:t>
            </w:r>
            <w:r w:rsidRPr="00F44CD8">
              <w:rPr>
                <w:b/>
                <w:bCs/>
                <w:lang w:val="ru-RU"/>
              </w:rPr>
              <w:t>3</w:t>
            </w:r>
            <w:r w:rsidRPr="00F44CD8">
              <w:rPr>
                <w:b/>
                <w:bCs/>
                <w:lang w:val="en-US"/>
              </w:rPr>
              <w:t>D</w:t>
            </w:r>
            <w:r w:rsidRPr="00F44CD8">
              <w:rPr>
                <w:b/>
                <w:bCs/>
                <w:lang w:val="ru-RU"/>
              </w:rPr>
              <w:t>/4</w:t>
            </w:r>
            <w:r w:rsidRPr="00F44CD8">
              <w:rPr>
                <w:b/>
                <w:bCs/>
                <w:lang w:val="en-US"/>
              </w:rPr>
              <w:t>D</w:t>
            </w:r>
          </w:p>
          <w:p w14:paraId="543C2023" w14:textId="77777777" w:rsidR="00F44CD8" w:rsidRPr="00F44CD8" w:rsidRDefault="00F44CD8" w:rsidP="00F44CD8">
            <w:pPr>
              <w:widowControl w:val="0"/>
              <w:numPr>
                <w:ilvl w:val="0"/>
                <w:numId w:val="6"/>
              </w:numPr>
              <w:tabs>
                <w:tab w:val="left" w:pos="440"/>
              </w:tabs>
              <w:suppressAutoHyphens/>
              <w:spacing w:before="10" w:after="160" w:line="257" w:lineRule="auto"/>
              <w:ind w:hanging="2"/>
              <w:rPr>
                <w:bCs/>
              </w:rPr>
            </w:pPr>
            <w:r w:rsidRPr="00F44CD8">
              <w:rPr>
                <w:bCs/>
              </w:rPr>
              <w:t xml:space="preserve">частотний діапазон, не гірше  </w:t>
            </w:r>
          </w:p>
          <w:p w14:paraId="21A9CE5C" w14:textId="77777777" w:rsidR="00F44CD8" w:rsidRPr="00F44CD8" w:rsidRDefault="00F44CD8" w:rsidP="00F44CD8">
            <w:pPr>
              <w:widowControl w:val="0"/>
              <w:numPr>
                <w:ilvl w:val="0"/>
                <w:numId w:val="6"/>
              </w:numPr>
              <w:tabs>
                <w:tab w:val="left" w:pos="440"/>
              </w:tabs>
              <w:suppressAutoHyphens/>
              <w:spacing w:before="10" w:after="160" w:line="257" w:lineRule="auto"/>
              <w:ind w:hanging="2"/>
              <w:rPr>
                <w:bCs/>
              </w:rPr>
            </w:pPr>
            <w:r w:rsidRPr="00F44CD8">
              <w:rPr>
                <w:bCs/>
              </w:rPr>
              <w:t>кількість елементів, не менше</w:t>
            </w:r>
          </w:p>
        </w:tc>
        <w:tc>
          <w:tcPr>
            <w:tcW w:w="2052" w:type="dxa"/>
          </w:tcPr>
          <w:p w14:paraId="0A5E6BA1" w14:textId="77777777" w:rsidR="00F44CD8" w:rsidRPr="00F44CD8" w:rsidRDefault="00F44CD8" w:rsidP="00F44CD8">
            <w:pPr>
              <w:ind w:hanging="2"/>
              <w:jc w:val="center"/>
            </w:pPr>
            <w:r w:rsidRPr="00F44CD8">
              <w:t>Наявність</w:t>
            </w:r>
          </w:p>
          <w:p w14:paraId="6353A88C" w14:textId="77777777" w:rsidR="00F44CD8" w:rsidRPr="00F44CD8" w:rsidRDefault="00F44CD8" w:rsidP="00F44CD8">
            <w:pPr>
              <w:ind w:hanging="2"/>
              <w:jc w:val="center"/>
            </w:pPr>
          </w:p>
          <w:p w14:paraId="1B75F162" w14:textId="77777777" w:rsidR="00F44CD8" w:rsidRPr="00F44CD8" w:rsidRDefault="00F44CD8" w:rsidP="00F44CD8">
            <w:pPr>
              <w:ind w:hanging="2"/>
              <w:jc w:val="center"/>
            </w:pPr>
            <w:r w:rsidRPr="00F44CD8">
              <w:t>2-5 МГц</w:t>
            </w:r>
          </w:p>
          <w:p w14:paraId="16B9ED02" w14:textId="77777777" w:rsidR="00F44CD8" w:rsidRPr="00F44CD8" w:rsidRDefault="00F44CD8" w:rsidP="00F44CD8">
            <w:pPr>
              <w:ind w:hanging="2"/>
              <w:jc w:val="center"/>
            </w:pPr>
            <w:r w:rsidRPr="00F44CD8">
              <w:t>128</w:t>
            </w:r>
          </w:p>
          <w:p w14:paraId="75C6263D" w14:textId="77777777" w:rsidR="00F44CD8" w:rsidRPr="00F44CD8" w:rsidRDefault="00F44CD8" w:rsidP="00F44CD8">
            <w:pPr>
              <w:jc w:val="center"/>
            </w:pPr>
          </w:p>
        </w:tc>
        <w:tc>
          <w:tcPr>
            <w:tcW w:w="2052" w:type="dxa"/>
          </w:tcPr>
          <w:p w14:paraId="4DB5DB0F" w14:textId="77777777" w:rsidR="00F44CD8" w:rsidRPr="00F44CD8" w:rsidRDefault="00F44CD8" w:rsidP="00F44CD8">
            <w:pPr>
              <w:ind w:hanging="2"/>
            </w:pPr>
          </w:p>
        </w:tc>
      </w:tr>
      <w:tr w:rsidR="00F44CD8" w:rsidRPr="00F44CD8" w14:paraId="431F8ED2" w14:textId="77777777" w:rsidTr="00012555">
        <w:trPr>
          <w:cantSplit/>
          <w:jc w:val="center"/>
        </w:trPr>
        <w:tc>
          <w:tcPr>
            <w:tcW w:w="709" w:type="dxa"/>
            <w:vAlign w:val="center"/>
          </w:tcPr>
          <w:p w14:paraId="5A76DCE5" w14:textId="77777777" w:rsidR="00F44CD8" w:rsidRPr="00F44CD8" w:rsidRDefault="00F44CD8" w:rsidP="00F44CD8">
            <w:pPr>
              <w:widowControl w:val="0"/>
              <w:tabs>
                <w:tab w:val="left" w:pos="440"/>
              </w:tabs>
              <w:spacing w:before="10"/>
              <w:ind w:hanging="2"/>
              <w:jc w:val="center"/>
              <w:rPr>
                <w:b/>
                <w:color w:val="000000"/>
              </w:rPr>
            </w:pPr>
            <w:r w:rsidRPr="00F44CD8">
              <w:rPr>
                <w:b/>
                <w:color w:val="000000"/>
              </w:rPr>
              <w:lastRenderedPageBreak/>
              <w:t>22</w:t>
            </w:r>
          </w:p>
        </w:tc>
        <w:tc>
          <w:tcPr>
            <w:tcW w:w="5143" w:type="dxa"/>
          </w:tcPr>
          <w:p w14:paraId="1D05305C" w14:textId="77777777" w:rsidR="00F44CD8" w:rsidRPr="00F44CD8" w:rsidRDefault="00F44CD8" w:rsidP="00F44CD8">
            <w:pPr>
              <w:widowControl w:val="0"/>
              <w:tabs>
                <w:tab w:val="left" w:pos="440"/>
              </w:tabs>
              <w:spacing w:before="10"/>
              <w:ind w:hanging="2"/>
              <w:rPr>
                <w:b/>
                <w:color w:val="000000"/>
              </w:rPr>
            </w:pPr>
            <w:r w:rsidRPr="00F44CD8">
              <w:rPr>
                <w:b/>
                <w:color w:val="000000"/>
              </w:rPr>
              <w:t xml:space="preserve">Інтегрована в апарат комп'ютерна робоча станція для архівації та обробки в цифровому вигляді ультразвукових зображень і </w:t>
            </w:r>
            <w:proofErr w:type="spellStart"/>
            <w:r w:rsidRPr="00F44CD8">
              <w:rPr>
                <w:b/>
                <w:color w:val="000000"/>
              </w:rPr>
              <w:t>кінопетель</w:t>
            </w:r>
            <w:proofErr w:type="spellEnd"/>
          </w:p>
          <w:p w14:paraId="6B1CF3DD" w14:textId="77777777" w:rsidR="00F44CD8" w:rsidRPr="00F44CD8" w:rsidRDefault="00F44CD8" w:rsidP="00F44CD8">
            <w:pPr>
              <w:widowControl w:val="0"/>
              <w:tabs>
                <w:tab w:val="left" w:pos="440"/>
              </w:tabs>
              <w:spacing w:before="10"/>
              <w:ind w:hanging="2"/>
              <w:rPr>
                <w:b/>
                <w:bCs/>
              </w:rPr>
            </w:pPr>
          </w:p>
        </w:tc>
        <w:tc>
          <w:tcPr>
            <w:tcW w:w="2052" w:type="dxa"/>
          </w:tcPr>
          <w:p w14:paraId="50C45933" w14:textId="77777777" w:rsidR="00F44CD8" w:rsidRPr="00F44CD8" w:rsidRDefault="00F44CD8" w:rsidP="00F44CD8">
            <w:pPr>
              <w:ind w:hanging="2"/>
              <w:jc w:val="center"/>
            </w:pPr>
          </w:p>
        </w:tc>
        <w:tc>
          <w:tcPr>
            <w:tcW w:w="2052" w:type="dxa"/>
          </w:tcPr>
          <w:p w14:paraId="179ED35F" w14:textId="77777777" w:rsidR="00F44CD8" w:rsidRPr="00F44CD8" w:rsidRDefault="00F44CD8" w:rsidP="00F44CD8">
            <w:pPr>
              <w:ind w:hanging="2"/>
            </w:pPr>
          </w:p>
        </w:tc>
      </w:tr>
      <w:tr w:rsidR="00F44CD8" w:rsidRPr="00F44CD8" w14:paraId="3DEAEC4C" w14:textId="77777777" w:rsidTr="00012555">
        <w:trPr>
          <w:cantSplit/>
          <w:jc w:val="center"/>
        </w:trPr>
        <w:tc>
          <w:tcPr>
            <w:tcW w:w="709" w:type="dxa"/>
            <w:vAlign w:val="center"/>
          </w:tcPr>
          <w:p w14:paraId="2CB6E7AE" w14:textId="77777777" w:rsidR="00F44CD8" w:rsidRPr="00F44CD8" w:rsidRDefault="00F44CD8" w:rsidP="00F44CD8">
            <w:pPr>
              <w:widowControl w:val="0"/>
              <w:tabs>
                <w:tab w:val="left" w:pos="440"/>
              </w:tabs>
              <w:spacing w:before="10"/>
              <w:ind w:hanging="2"/>
              <w:jc w:val="center"/>
              <w:rPr>
                <w:color w:val="000000"/>
              </w:rPr>
            </w:pPr>
          </w:p>
        </w:tc>
        <w:tc>
          <w:tcPr>
            <w:tcW w:w="5143" w:type="dxa"/>
            <w:vAlign w:val="center"/>
          </w:tcPr>
          <w:p w14:paraId="7FE2CC6F" w14:textId="77777777" w:rsidR="00F44CD8" w:rsidRPr="00F44CD8" w:rsidRDefault="00F44CD8" w:rsidP="00F44CD8">
            <w:pPr>
              <w:widowControl w:val="0"/>
              <w:tabs>
                <w:tab w:val="left" w:pos="440"/>
              </w:tabs>
              <w:spacing w:before="10"/>
              <w:ind w:hanging="2"/>
              <w:rPr>
                <w:b/>
                <w:color w:val="000000"/>
              </w:rPr>
            </w:pPr>
            <w:r w:rsidRPr="00F44CD8">
              <w:rPr>
                <w:color w:val="000000"/>
              </w:rPr>
              <w:t>Автоматичне створення звітів</w:t>
            </w:r>
          </w:p>
        </w:tc>
        <w:tc>
          <w:tcPr>
            <w:tcW w:w="2052" w:type="dxa"/>
          </w:tcPr>
          <w:p w14:paraId="3AC9B071" w14:textId="77777777" w:rsidR="00F44CD8" w:rsidRPr="00F44CD8" w:rsidRDefault="00F44CD8" w:rsidP="00F44CD8">
            <w:pPr>
              <w:ind w:hanging="2"/>
              <w:jc w:val="center"/>
            </w:pPr>
            <w:r w:rsidRPr="00F44CD8">
              <w:rPr>
                <w:bCs/>
                <w:color w:val="000000"/>
              </w:rPr>
              <w:t>Наявність</w:t>
            </w:r>
          </w:p>
        </w:tc>
        <w:tc>
          <w:tcPr>
            <w:tcW w:w="2052" w:type="dxa"/>
          </w:tcPr>
          <w:p w14:paraId="6682AB1A" w14:textId="77777777" w:rsidR="00F44CD8" w:rsidRPr="00F44CD8" w:rsidRDefault="00F44CD8" w:rsidP="00F44CD8">
            <w:pPr>
              <w:ind w:hanging="2"/>
              <w:rPr>
                <w:bCs/>
                <w:color w:val="000000"/>
              </w:rPr>
            </w:pPr>
          </w:p>
        </w:tc>
      </w:tr>
      <w:tr w:rsidR="00F44CD8" w:rsidRPr="00F44CD8" w14:paraId="2C5A3A18" w14:textId="77777777" w:rsidTr="00012555">
        <w:trPr>
          <w:cantSplit/>
          <w:jc w:val="center"/>
        </w:trPr>
        <w:tc>
          <w:tcPr>
            <w:tcW w:w="709" w:type="dxa"/>
            <w:vAlign w:val="center"/>
          </w:tcPr>
          <w:p w14:paraId="7877F001" w14:textId="77777777" w:rsidR="00F44CD8" w:rsidRPr="00F44CD8" w:rsidRDefault="00F44CD8" w:rsidP="00F44CD8">
            <w:pPr>
              <w:widowControl w:val="0"/>
              <w:tabs>
                <w:tab w:val="left" w:pos="440"/>
              </w:tabs>
              <w:spacing w:before="10"/>
              <w:ind w:hanging="2"/>
              <w:jc w:val="center"/>
              <w:rPr>
                <w:color w:val="000000"/>
              </w:rPr>
            </w:pPr>
          </w:p>
        </w:tc>
        <w:tc>
          <w:tcPr>
            <w:tcW w:w="5143" w:type="dxa"/>
            <w:vAlign w:val="center"/>
          </w:tcPr>
          <w:p w14:paraId="2C3F52BF" w14:textId="77777777" w:rsidR="00F44CD8" w:rsidRPr="00F44CD8" w:rsidRDefault="00F44CD8" w:rsidP="00F44CD8">
            <w:pPr>
              <w:widowControl w:val="0"/>
              <w:tabs>
                <w:tab w:val="left" w:pos="440"/>
              </w:tabs>
              <w:spacing w:before="10"/>
              <w:ind w:hanging="2"/>
              <w:rPr>
                <w:b/>
                <w:color w:val="000000"/>
              </w:rPr>
            </w:pPr>
            <w:r w:rsidRPr="00F44CD8">
              <w:rPr>
                <w:color w:val="000000"/>
              </w:rPr>
              <w:t>Включення в звіти зображень</w:t>
            </w:r>
          </w:p>
        </w:tc>
        <w:tc>
          <w:tcPr>
            <w:tcW w:w="2052" w:type="dxa"/>
          </w:tcPr>
          <w:p w14:paraId="145630F2" w14:textId="77777777" w:rsidR="00F44CD8" w:rsidRPr="00F44CD8" w:rsidRDefault="00F44CD8" w:rsidP="00F44CD8">
            <w:pPr>
              <w:ind w:hanging="2"/>
              <w:jc w:val="center"/>
            </w:pPr>
            <w:r w:rsidRPr="00F44CD8">
              <w:rPr>
                <w:bCs/>
                <w:color w:val="000000"/>
              </w:rPr>
              <w:t>Наявність</w:t>
            </w:r>
          </w:p>
        </w:tc>
        <w:tc>
          <w:tcPr>
            <w:tcW w:w="2052" w:type="dxa"/>
          </w:tcPr>
          <w:p w14:paraId="49A0794C" w14:textId="77777777" w:rsidR="00F44CD8" w:rsidRPr="00F44CD8" w:rsidRDefault="00F44CD8" w:rsidP="00F44CD8">
            <w:pPr>
              <w:ind w:hanging="2"/>
              <w:rPr>
                <w:bCs/>
                <w:color w:val="000000"/>
              </w:rPr>
            </w:pPr>
          </w:p>
        </w:tc>
      </w:tr>
      <w:tr w:rsidR="00F44CD8" w:rsidRPr="00F44CD8" w14:paraId="7FD1C5FF" w14:textId="77777777" w:rsidTr="00012555">
        <w:trPr>
          <w:cantSplit/>
          <w:jc w:val="center"/>
        </w:trPr>
        <w:tc>
          <w:tcPr>
            <w:tcW w:w="709" w:type="dxa"/>
            <w:vAlign w:val="center"/>
          </w:tcPr>
          <w:p w14:paraId="1C736A43" w14:textId="77777777" w:rsidR="00F44CD8" w:rsidRPr="00F44CD8" w:rsidRDefault="00F44CD8" w:rsidP="00F44CD8">
            <w:pPr>
              <w:widowControl w:val="0"/>
              <w:tabs>
                <w:tab w:val="left" w:pos="440"/>
              </w:tabs>
              <w:spacing w:before="10"/>
              <w:ind w:hanging="2"/>
              <w:jc w:val="center"/>
              <w:rPr>
                <w:color w:val="000000"/>
              </w:rPr>
            </w:pPr>
          </w:p>
        </w:tc>
        <w:tc>
          <w:tcPr>
            <w:tcW w:w="5143" w:type="dxa"/>
            <w:vAlign w:val="center"/>
          </w:tcPr>
          <w:p w14:paraId="12C04104" w14:textId="77777777" w:rsidR="00F44CD8" w:rsidRPr="00F44CD8" w:rsidRDefault="00F44CD8" w:rsidP="00F44CD8">
            <w:pPr>
              <w:widowControl w:val="0"/>
              <w:tabs>
                <w:tab w:val="left" w:pos="440"/>
              </w:tabs>
              <w:spacing w:before="10"/>
              <w:ind w:hanging="2"/>
              <w:rPr>
                <w:b/>
                <w:color w:val="000000"/>
              </w:rPr>
            </w:pPr>
            <w:r w:rsidRPr="00F44CD8">
              <w:rPr>
                <w:color w:val="000000"/>
              </w:rPr>
              <w:t>Редактор звітів</w:t>
            </w:r>
          </w:p>
        </w:tc>
        <w:tc>
          <w:tcPr>
            <w:tcW w:w="2052" w:type="dxa"/>
          </w:tcPr>
          <w:p w14:paraId="748B0487" w14:textId="77777777" w:rsidR="00F44CD8" w:rsidRPr="00F44CD8" w:rsidRDefault="00F44CD8" w:rsidP="00F44CD8">
            <w:pPr>
              <w:tabs>
                <w:tab w:val="left" w:pos="180"/>
              </w:tabs>
              <w:ind w:hanging="2"/>
              <w:jc w:val="center"/>
            </w:pPr>
            <w:r w:rsidRPr="00F44CD8">
              <w:t>Можливість активації</w:t>
            </w:r>
          </w:p>
        </w:tc>
        <w:tc>
          <w:tcPr>
            <w:tcW w:w="2052" w:type="dxa"/>
          </w:tcPr>
          <w:p w14:paraId="1439933A" w14:textId="77777777" w:rsidR="00F44CD8" w:rsidRPr="00F44CD8" w:rsidRDefault="00F44CD8" w:rsidP="00F44CD8">
            <w:pPr>
              <w:tabs>
                <w:tab w:val="left" w:pos="180"/>
              </w:tabs>
              <w:ind w:hanging="2"/>
              <w:rPr>
                <w:bCs/>
                <w:color w:val="000000"/>
              </w:rPr>
            </w:pPr>
          </w:p>
        </w:tc>
      </w:tr>
      <w:tr w:rsidR="00F44CD8" w:rsidRPr="00F44CD8" w14:paraId="3BA8DE8A" w14:textId="77777777" w:rsidTr="00012555">
        <w:trPr>
          <w:cantSplit/>
          <w:jc w:val="center"/>
        </w:trPr>
        <w:tc>
          <w:tcPr>
            <w:tcW w:w="709" w:type="dxa"/>
            <w:vAlign w:val="center"/>
          </w:tcPr>
          <w:p w14:paraId="2DA5D51A" w14:textId="77777777" w:rsidR="00F44CD8" w:rsidRPr="00F44CD8" w:rsidRDefault="00F44CD8" w:rsidP="00F44CD8">
            <w:pPr>
              <w:widowControl w:val="0"/>
              <w:tabs>
                <w:tab w:val="left" w:pos="440"/>
              </w:tabs>
              <w:spacing w:before="10"/>
              <w:ind w:hanging="2"/>
              <w:jc w:val="center"/>
              <w:rPr>
                <w:lang w:eastAsia="zh-CN" w:bidi="hi-IN"/>
              </w:rPr>
            </w:pPr>
          </w:p>
        </w:tc>
        <w:tc>
          <w:tcPr>
            <w:tcW w:w="5143" w:type="dxa"/>
            <w:vAlign w:val="center"/>
          </w:tcPr>
          <w:p w14:paraId="4DED1DE3" w14:textId="77777777" w:rsidR="00F44CD8" w:rsidRPr="00F44CD8" w:rsidRDefault="00F44CD8" w:rsidP="00F44CD8">
            <w:pPr>
              <w:widowControl w:val="0"/>
              <w:tabs>
                <w:tab w:val="left" w:pos="440"/>
              </w:tabs>
              <w:spacing w:before="10"/>
              <w:ind w:hanging="2"/>
              <w:rPr>
                <w:b/>
                <w:color w:val="000000"/>
              </w:rPr>
            </w:pPr>
            <w:r w:rsidRPr="00F44CD8">
              <w:rPr>
                <w:lang w:eastAsia="zh-CN" w:bidi="hi-IN"/>
              </w:rPr>
              <w:t xml:space="preserve">Система архівування даних зображень та </w:t>
            </w:r>
            <w:proofErr w:type="spellStart"/>
            <w:r w:rsidRPr="00F44CD8">
              <w:rPr>
                <w:lang w:eastAsia="zh-CN" w:bidi="hi-IN"/>
              </w:rPr>
              <w:t>кінопетель</w:t>
            </w:r>
            <w:proofErr w:type="spellEnd"/>
          </w:p>
        </w:tc>
        <w:tc>
          <w:tcPr>
            <w:tcW w:w="2052" w:type="dxa"/>
          </w:tcPr>
          <w:p w14:paraId="1CA06655" w14:textId="77777777" w:rsidR="00F44CD8" w:rsidRPr="00F44CD8" w:rsidRDefault="00F44CD8" w:rsidP="00F44CD8">
            <w:pPr>
              <w:ind w:hanging="2"/>
              <w:jc w:val="center"/>
            </w:pPr>
            <w:r w:rsidRPr="00F44CD8">
              <w:rPr>
                <w:bCs/>
                <w:color w:val="000000"/>
              </w:rPr>
              <w:t>Наявність</w:t>
            </w:r>
          </w:p>
        </w:tc>
        <w:tc>
          <w:tcPr>
            <w:tcW w:w="2052" w:type="dxa"/>
          </w:tcPr>
          <w:p w14:paraId="50828EB0" w14:textId="77777777" w:rsidR="00F44CD8" w:rsidRPr="00F44CD8" w:rsidRDefault="00F44CD8" w:rsidP="00F44CD8">
            <w:pPr>
              <w:ind w:hanging="2"/>
              <w:rPr>
                <w:bCs/>
                <w:color w:val="000000"/>
              </w:rPr>
            </w:pPr>
          </w:p>
        </w:tc>
      </w:tr>
      <w:tr w:rsidR="00F44CD8" w:rsidRPr="00F44CD8" w14:paraId="5EE4BCDA" w14:textId="77777777" w:rsidTr="00012555">
        <w:trPr>
          <w:cantSplit/>
          <w:jc w:val="center"/>
        </w:trPr>
        <w:tc>
          <w:tcPr>
            <w:tcW w:w="709" w:type="dxa"/>
            <w:vAlign w:val="center"/>
          </w:tcPr>
          <w:p w14:paraId="586E1D7D" w14:textId="77777777" w:rsidR="00F44CD8" w:rsidRPr="00F44CD8" w:rsidRDefault="00F44CD8" w:rsidP="00F44CD8">
            <w:pPr>
              <w:widowControl w:val="0"/>
              <w:tabs>
                <w:tab w:val="left" w:pos="440"/>
              </w:tabs>
              <w:spacing w:before="10"/>
              <w:ind w:hanging="2"/>
              <w:jc w:val="center"/>
              <w:rPr>
                <w:b/>
                <w:color w:val="000000"/>
              </w:rPr>
            </w:pPr>
            <w:r w:rsidRPr="00F44CD8">
              <w:rPr>
                <w:b/>
                <w:color w:val="000000"/>
              </w:rPr>
              <w:t>23</w:t>
            </w:r>
          </w:p>
        </w:tc>
        <w:tc>
          <w:tcPr>
            <w:tcW w:w="9247" w:type="dxa"/>
            <w:gridSpan w:val="3"/>
          </w:tcPr>
          <w:p w14:paraId="136E1795" w14:textId="77777777" w:rsidR="00F44CD8" w:rsidRPr="00F44CD8" w:rsidRDefault="00F44CD8" w:rsidP="00F44CD8">
            <w:pPr>
              <w:ind w:hanging="2"/>
              <w:jc w:val="center"/>
              <w:rPr>
                <w:b/>
                <w:color w:val="000000"/>
              </w:rPr>
            </w:pPr>
            <w:r w:rsidRPr="00F44CD8">
              <w:rPr>
                <w:b/>
                <w:color w:val="000000"/>
              </w:rPr>
              <w:t>Додаткові пристосування</w:t>
            </w:r>
          </w:p>
          <w:p w14:paraId="018B7A70" w14:textId="77777777" w:rsidR="00F44CD8" w:rsidRPr="00F44CD8" w:rsidRDefault="00F44CD8" w:rsidP="00F44CD8">
            <w:pPr>
              <w:ind w:hanging="2"/>
              <w:jc w:val="center"/>
            </w:pPr>
          </w:p>
        </w:tc>
      </w:tr>
      <w:tr w:rsidR="00F44CD8" w:rsidRPr="00F44CD8" w14:paraId="2D773986" w14:textId="77777777" w:rsidTr="00012555">
        <w:trPr>
          <w:cantSplit/>
          <w:jc w:val="center"/>
        </w:trPr>
        <w:tc>
          <w:tcPr>
            <w:tcW w:w="709" w:type="dxa"/>
            <w:vAlign w:val="center"/>
          </w:tcPr>
          <w:p w14:paraId="082DF0CF" w14:textId="77777777" w:rsidR="00F44CD8" w:rsidRPr="00F44CD8" w:rsidRDefault="00F44CD8" w:rsidP="00F44CD8">
            <w:pPr>
              <w:widowControl w:val="0"/>
              <w:tabs>
                <w:tab w:val="left" w:pos="440"/>
              </w:tabs>
              <w:spacing w:before="10"/>
              <w:ind w:hanging="2"/>
              <w:jc w:val="center"/>
              <w:rPr>
                <w:color w:val="000000"/>
              </w:rPr>
            </w:pPr>
          </w:p>
        </w:tc>
        <w:tc>
          <w:tcPr>
            <w:tcW w:w="5143" w:type="dxa"/>
            <w:vAlign w:val="center"/>
          </w:tcPr>
          <w:p w14:paraId="657BEC92" w14:textId="77777777" w:rsidR="00F44CD8" w:rsidRPr="00F44CD8" w:rsidRDefault="00F44CD8" w:rsidP="00F44CD8">
            <w:pPr>
              <w:widowControl w:val="0"/>
              <w:tabs>
                <w:tab w:val="left" w:pos="440"/>
              </w:tabs>
              <w:spacing w:before="10"/>
              <w:ind w:hanging="2"/>
              <w:rPr>
                <w:b/>
                <w:color w:val="000000"/>
              </w:rPr>
            </w:pPr>
            <w:r w:rsidRPr="00F44CD8">
              <w:rPr>
                <w:color w:val="000000"/>
              </w:rPr>
              <w:t>Модуль ЕКГ</w:t>
            </w:r>
          </w:p>
        </w:tc>
        <w:tc>
          <w:tcPr>
            <w:tcW w:w="2052" w:type="dxa"/>
          </w:tcPr>
          <w:p w14:paraId="5E2F7FCB" w14:textId="77777777" w:rsidR="00F44CD8" w:rsidRPr="00F44CD8" w:rsidRDefault="00F44CD8" w:rsidP="00F44CD8">
            <w:pPr>
              <w:ind w:hanging="2"/>
              <w:jc w:val="center"/>
            </w:pPr>
            <w:r w:rsidRPr="00F44CD8">
              <w:t>Можливість активації</w:t>
            </w:r>
          </w:p>
        </w:tc>
        <w:tc>
          <w:tcPr>
            <w:tcW w:w="2052" w:type="dxa"/>
          </w:tcPr>
          <w:p w14:paraId="5F467805" w14:textId="77777777" w:rsidR="00F44CD8" w:rsidRPr="00F44CD8" w:rsidRDefault="00F44CD8" w:rsidP="00F44CD8">
            <w:pPr>
              <w:ind w:hanging="2"/>
              <w:rPr>
                <w:bCs/>
                <w:color w:val="000000"/>
              </w:rPr>
            </w:pPr>
          </w:p>
        </w:tc>
      </w:tr>
      <w:tr w:rsidR="00F44CD8" w:rsidRPr="00F44CD8" w14:paraId="174DBEB7" w14:textId="77777777" w:rsidTr="00012555">
        <w:trPr>
          <w:cantSplit/>
          <w:jc w:val="center"/>
        </w:trPr>
        <w:tc>
          <w:tcPr>
            <w:tcW w:w="709" w:type="dxa"/>
            <w:vAlign w:val="center"/>
          </w:tcPr>
          <w:p w14:paraId="51E69E20" w14:textId="77777777" w:rsidR="00F44CD8" w:rsidRPr="00F44CD8" w:rsidRDefault="00F44CD8" w:rsidP="00F44CD8">
            <w:pPr>
              <w:widowControl w:val="0"/>
              <w:tabs>
                <w:tab w:val="left" w:pos="440"/>
              </w:tabs>
              <w:spacing w:before="10"/>
              <w:ind w:hanging="2"/>
              <w:jc w:val="center"/>
              <w:rPr>
                <w:color w:val="000000"/>
              </w:rPr>
            </w:pPr>
          </w:p>
        </w:tc>
        <w:tc>
          <w:tcPr>
            <w:tcW w:w="5143" w:type="dxa"/>
            <w:vAlign w:val="center"/>
          </w:tcPr>
          <w:p w14:paraId="174D004D" w14:textId="77777777" w:rsidR="00F44CD8" w:rsidRPr="00F44CD8" w:rsidRDefault="00F44CD8" w:rsidP="00F44CD8">
            <w:pPr>
              <w:widowControl w:val="0"/>
              <w:tabs>
                <w:tab w:val="left" w:pos="440"/>
              </w:tabs>
              <w:spacing w:before="10"/>
              <w:ind w:hanging="2"/>
              <w:rPr>
                <w:b/>
                <w:color w:val="000000"/>
              </w:rPr>
            </w:pPr>
            <w:proofErr w:type="spellStart"/>
            <w:r w:rsidRPr="00F44CD8">
              <w:rPr>
                <w:color w:val="000000"/>
              </w:rPr>
              <w:t>Термопринтер</w:t>
            </w:r>
            <w:proofErr w:type="spellEnd"/>
          </w:p>
        </w:tc>
        <w:tc>
          <w:tcPr>
            <w:tcW w:w="2052" w:type="dxa"/>
          </w:tcPr>
          <w:p w14:paraId="0011592D" w14:textId="77777777" w:rsidR="00F44CD8" w:rsidRPr="00F44CD8" w:rsidRDefault="00F44CD8" w:rsidP="00F44CD8">
            <w:pPr>
              <w:ind w:hanging="2"/>
              <w:jc w:val="center"/>
            </w:pPr>
            <w:r w:rsidRPr="00F44CD8">
              <w:t>Можливість активації</w:t>
            </w:r>
          </w:p>
        </w:tc>
        <w:tc>
          <w:tcPr>
            <w:tcW w:w="2052" w:type="dxa"/>
          </w:tcPr>
          <w:p w14:paraId="3496C69A" w14:textId="77777777" w:rsidR="00F44CD8" w:rsidRPr="00F44CD8" w:rsidRDefault="00F44CD8" w:rsidP="00F44CD8">
            <w:pPr>
              <w:ind w:hanging="2"/>
              <w:rPr>
                <w:bCs/>
                <w:color w:val="000000"/>
              </w:rPr>
            </w:pPr>
          </w:p>
        </w:tc>
      </w:tr>
      <w:tr w:rsidR="00F44CD8" w:rsidRPr="00F44CD8" w14:paraId="04D1BF8C" w14:textId="77777777" w:rsidTr="00012555">
        <w:trPr>
          <w:cantSplit/>
          <w:jc w:val="center"/>
        </w:trPr>
        <w:tc>
          <w:tcPr>
            <w:tcW w:w="709" w:type="dxa"/>
            <w:vAlign w:val="center"/>
          </w:tcPr>
          <w:p w14:paraId="1C9A3F82" w14:textId="77777777" w:rsidR="00F44CD8" w:rsidRPr="00F44CD8" w:rsidRDefault="00F44CD8" w:rsidP="00F44CD8">
            <w:pPr>
              <w:widowControl w:val="0"/>
              <w:tabs>
                <w:tab w:val="left" w:pos="440"/>
              </w:tabs>
              <w:spacing w:before="10"/>
              <w:ind w:hanging="2"/>
              <w:jc w:val="center"/>
              <w:rPr>
                <w:position w:val="-13"/>
                <w:lang w:eastAsia="zh-CN" w:bidi="hi-IN"/>
              </w:rPr>
            </w:pPr>
          </w:p>
        </w:tc>
        <w:tc>
          <w:tcPr>
            <w:tcW w:w="5143" w:type="dxa"/>
            <w:vAlign w:val="center"/>
          </w:tcPr>
          <w:p w14:paraId="64832D93" w14:textId="77777777" w:rsidR="00F44CD8" w:rsidRPr="00F44CD8" w:rsidRDefault="00F44CD8" w:rsidP="00F44CD8">
            <w:pPr>
              <w:widowControl w:val="0"/>
              <w:tabs>
                <w:tab w:val="left" w:pos="440"/>
              </w:tabs>
              <w:spacing w:before="10"/>
              <w:ind w:hanging="2"/>
              <w:rPr>
                <w:b/>
                <w:color w:val="000000"/>
              </w:rPr>
            </w:pPr>
            <w:r w:rsidRPr="00F44CD8">
              <w:rPr>
                <w:position w:val="-13"/>
                <w:lang w:eastAsia="zh-CN" w:bidi="hi-IN"/>
              </w:rPr>
              <w:t>Панель вводу ЕКГ сигналів з комплектом кабелів</w:t>
            </w:r>
          </w:p>
        </w:tc>
        <w:tc>
          <w:tcPr>
            <w:tcW w:w="2052" w:type="dxa"/>
          </w:tcPr>
          <w:p w14:paraId="177847F5" w14:textId="77777777" w:rsidR="00F44CD8" w:rsidRPr="00F44CD8" w:rsidRDefault="00F44CD8" w:rsidP="00F44CD8">
            <w:pPr>
              <w:ind w:hanging="2"/>
              <w:jc w:val="center"/>
            </w:pPr>
            <w:r w:rsidRPr="00F44CD8">
              <w:t>Можливість активації</w:t>
            </w:r>
          </w:p>
        </w:tc>
        <w:tc>
          <w:tcPr>
            <w:tcW w:w="2052" w:type="dxa"/>
          </w:tcPr>
          <w:p w14:paraId="7C6D3686" w14:textId="77777777" w:rsidR="00F44CD8" w:rsidRPr="00F44CD8" w:rsidRDefault="00F44CD8" w:rsidP="00F44CD8">
            <w:pPr>
              <w:ind w:hanging="2"/>
              <w:rPr>
                <w:bCs/>
                <w:color w:val="000000"/>
              </w:rPr>
            </w:pPr>
          </w:p>
        </w:tc>
      </w:tr>
      <w:tr w:rsidR="00F44CD8" w:rsidRPr="00F44CD8" w14:paraId="72878759" w14:textId="77777777" w:rsidTr="00012555">
        <w:trPr>
          <w:cantSplit/>
          <w:jc w:val="center"/>
        </w:trPr>
        <w:tc>
          <w:tcPr>
            <w:tcW w:w="709" w:type="dxa"/>
            <w:vAlign w:val="center"/>
          </w:tcPr>
          <w:p w14:paraId="7DAE23EA" w14:textId="77777777" w:rsidR="00F44CD8" w:rsidRPr="00F44CD8" w:rsidRDefault="00F44CD8" w:rsidP="00F44CD8">
            <w:pPr>
              <w:widowControl w:val="0"/>
              <w:tabs>
                <w:tab w:val="left" w:pos="440"/>
              </w:tabs>
              <w:spacing w:before="10"/>
              <w:ind w:hanging="2"/>
              <w:jc w:val="center"/>
              <w:rPr>
                <w:position w:val="-13"/>
                <w:lang w:eastAsia="zh-CN" w:bidi="hi-IN"/>
              </w:rPr>
            </w:pPr>
          </w:p>
        </w:tc>
        <w:tc>
          <w:tcPr>
            <w:tcW w:w="5143" w:type="dxa"/>
            <w:vAlign w:val="center"/>
          </w:tcPr>
          <w:p w14:paraId="1CA4C1D8" w14:textId="77777777" w:rsidR="00F44CD8" w:rsidRPr="00F44CD8" w:rsidRDefault="00F44CD8" w:rsidP="00F44CD8">
            <w:pPr>
              <w:widowControl w:val="0"/>
              <w:tabs>
                <w:tab w:val="left" w:pos="440"/>
              </w:tabs>
              <w:spacing w:before="10"/>
              <w:ind w:hanging="2"/>
              <w:rPr>
                <w:b/>
                <w:color w:val="000000"/>
              </w:rPr>
            </w:pPr>
            <w:r w:rsidRPr="00F44CD8">
              <w:rPr>
                <w:position w:val="-13"/>
                <w:lang w:eastAsia="zh-CN" w:bidi="hi-IN"/>
              </w:rPr>
              <w:t>Джерело безперебійного живлення</w:t>
            </w:r>
          </w:p>
        </w:tc>
        <w:tc>
          <w:tcPr>
            <w:tcW w:w="2052" w:type="dxa"/>
          </w:tcPr>
          <w:p w14:paraId="77AD3C6E" w14:textId="77777777" w:rsidR="00F44CD8" w:rsidRPr="00F44CD8" w:rsidRDefault="00F44CD8" w:rsidP="00F44CD8">
            <w:pPr>
              <w:ind w:hanging="2"/>
              <w:jc w:val="center"/>
            </w:pPr>
            <w:r w:rsidRPr="00F44CD8">
              <w:rPr>
                <w:bCs/>
                <w:color w:val="000000"/>
              </w:rPr>
              <w:t>Наявність</w:t>
            </w:r>
          </w:p>
        </w:tc>
        <w:tc>
          <w:tcPr>
            <w:tcW w:w="2052" w:type="dxa"/>
          </w:tcPr>
          <w:p w14:paraId="4BF4344F" w14:textId="77777777" w:rsidR="00F44CD8" w:rsidRPr="00F44CD8" w:rsidRDefault="00F44CD8" w:rsidP="00F44CD8">
            <w:pPr>
              <w:ind w:hanging="2"/>
              <w:rPr>
                <w:bCs/>
                <w:color w:val="000000"/>
              </w:rPr>
            </w:pPr>
          </w:p>
        </w:tc>
      </w:tr>
      <w:tr w:rsidR="00F44CD8" w:rsidRPr="00F44CD8" w14:paraId="360C71A3" w14:textId="77777777" w:rsidTr="00012555">
        <w:trPr>
          <w:cantSplit/>
          <w:jc w:val="center"/>
        </w:trPr>
        <w:tc>
          <w:tcPr>
            <w:tcW w:w="709" w:type="dxa"/>
            <w:vAlign w:val="center"/>
          </w:tcPr>
          <w:p w14:paraId="54605A91" w14:textId="77777777" w:rsidR="00F44CD8" w:rsidRPr="00F44CD8" w:rsidRDefault="00F44CD8" w:rsidP="00F44CD8">
            <w:pPr>
              <w:widowControl w:val="0"/>
              <w:tabs>
                <w:tab w:val="left" w:pos="440"/>
              </w:tabs>
              <w:spacing w:before="10"/>
              <w:ind w:hanging="2"/>
              <w:jc w:val="center"/>
              <w:rPr>
                <w:position w:val="-13"/>
                <w:lang w:eastAsia="zh-CN" w:bidi="hi-IN"/>
              </w:rPr>
            </w:pPr>
          </w:p>
        </w:tc>
        <w:tc>
          <w:tcPr>
            <w:tcW w:w="5143" w:type="dxa"/>
            <w:vAlign w:val="center"/>
          </w:tcPr>
          <w:p w14:paraId="0F7F429F" w14:textId="77777777" w:rsidR="00F44CD8" w:rsidRPr="00F44CD8" w:rsidRDefault="00F44CD8" w:rsidP="00F44CD8">
            <w:pPr>
              <w:widowControl w:val="0"/>
              <w:tabs>
                <w:tab w:val="left" w:pos="440"/>
              </w:tabs>
              <w:spacing w:before="10"/>
              <w:ind w:hanging="2"/>
              <w:rPr>
                <w:b/>
                <w:color w:val="000000"/>
              </w:rPr>
            </w:pPr>
            <w:r w:rsidRPr="00F44CD8">
              <w:rPr>
                <w:position w:val="-13"/>
                <w:lang w:eastAsia="zh-CN" w:bidi="hi-IN"/>
              </w:rPr>
              <w:t>Ч/Б принтер</w:t>
            </w:r>
          </w:p>
        </w:tc>
        <w:tc>
          <w:tcPr>
            <w:tcW w:w="2052" w:type="dxa"/>
          </w:tcPr>
          <w:p w14:paraId="202B8E5A" w14:textId="77777777" w:rsidR="00F44CD8" w:rsidRPr="00F44CD8" w:rsidRDefault="00F44CD8" w:rsidP="00F44CD8">
            <w:pPr>
              <w:ind w:hanging="2"/>
              <w:jc w:val="center"/>
            </w:pPr>
            <w:r w:rsidRPr="00F44CD8">
              <w:t>Можливість активації</w:t>
            </w:r>
          </w:p>
        </w:tc>
        <w:tc>
          <w:tcPr>
            <w:tcW w:w="2052" w:type="dxa"/>
          </w:tcPr>
          <w:p w14:paraId="4200DC33" w14:textId="77777777" w:rsidR="00F44CD8" w:rsidRPr="00F44CD8" w:rsidRDefault="00F44CD8" w:rsidP="00F44CD8">
            <w:pPr>
              <w:ind w:hanging="2"/>
              <w:rPr>
                <w:bCs/>
                <w:color w:val="000000"/>
              </w:rPr>
            </w:pPr>
          </w:p>
        </w:tc>
      </w:tr>
    </w:tbl>
    <w:p w14:paraId="16703D47" w14:textId="77777777" w:rsidR="00F44CD8" w:rsidRPr="00F44CD8" w:rsidRDefault="00F44CD8" w:rsidP="00F44CD8">
      <w:pPr>
        <w:suppressAutoHyphens/>
        <w:spacing w:after="160" w:line="257" w:lineRule="auto"/>
        <w:rPr>
          <w:rFonts w:eastAsia="DengXian;等线"/>
          <w:b/>
          <w:sz w:val="22"/>
          <w:szCs w:val="22"/>
          <w:lang w:eastAsia="zh-CN"/>
        </w:rPr>
      </w:pPr>
    </w:p>
    <w:p w14:paraId="6AEB9612" w14:textId="77777777" w:rsidR="00F44CD8" w:rsidRPr="00F44CD8" w:rsidRDefault="00F44CD8" w:rsidP="00F44CD8">
      <w:pPr>
        <w:suppressAutoHyphens/>
        <w:spacing w:after="160" w:line="276" w:lineRule="auto"/>
        <w:rPr>
          <w:rFonts w:eastAsia="DengXian;等线"/>
          <w:b/>
          <w:color w:val="FF0000"/>
          <w:sz w:val="22"/>
          <w:szCs w:val="22"/>
          <w:lang w:eastAsia="zh-CN"/>
        </w:rPr>
      </w:pPr>
      <w:r w:rsidRPr="00F44CD8">
        <w:rPr>
          <w:rFonts w:eastAsia="DengXian;等线"/>
          <w:b/>
          <w:color w:val="FF0000"/>
          <w:sz w:val="22"/>
          <w:szCs w:val="22"/>
          <w:lang w:eastAsia="zh-CN"/>
        </w:rPr>
        <w:t>*всі посилання на торговельну марку, фірму, патент, конструкцію або тип предмета закупівлі, джерело його походження або виробника слід читати як «або еквівалент».</w:t>
      </w:r>
    </w:p>
    <w:p w14:paraId="5D3E76B6" w14:textId="77777777" w:rsidR="001D6C7B" w:rsidRPr="00292DEB" w:rsidRDefault="001D6C7B" w:rsidP="006F599A">
      <w:pPr>
        <w:jc w:val="center"/>
        <w:rPr>
          <w:b/>
        </w:rPr>
      </w:pPr>
    </w:p>
    <w:sectPr w:rsidR="001D6C7B" w:rsidRPr="00292DEB" w:rsidSect="00373FF9">
      <w:pgSz w:w="11906" w:h="16838"/>
      <w:pgMar w:top="993" w:right="850" w:bottom="993"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ＭＳ 明朝">
    <w:panose1 w:val="00000000000000000000"/>
    <w:charset w:val="80"/>
    <w:family w:val="roman"/>
    <w:notTrueType/>
    <w:pitch w:val="default"/>
  </w:font>
  <w:font w:name="DengXian;等线">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A28AF26A"/>
    <w:name w:val="WW8Num2"/>
    <w:lvl w:ilvl="0">
      <w:start w:val="1"/>
      <w:numFmt w:val="decimal"/>
      <w:lvlText w:val="%1."/>
      <w:lvlJc w:val="left"/>
      <w:pPr>
        <w:tabs>
          <w:tab w:val="num" w:pos="720"/>
        </w:tabs>
        <w:ind w:left="720" w:hanging="360"/>
      </w:pPr>
      <w:rPr>
        <w:rFonts w:cs="Times New Roman"/>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i w:val="0"/>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 w15:restartNumberingAfterBreak="0">
    <w:nsid w:val="1D7F5A2F"/>
    <w:multiLevelType w:val="multilevel"/>
    <w:tmpl w:val="F68ACD38"/>
    <w:lvl w:ilvl="0">
      <w:start w:val="2"/>
      <w:numFmt w:val="bullet"/>
      <w:lvlText w:val="-"/>
      <w:lvlJc w:val="left"/>
      <w:pPr>
        <w:ind w:left="360" w:hanging="360"/>
      </w:pPr>
      <w:rPr>
        <w:rFonts w:ascii="Times New Roman" w:eastAsia="Times New Roman" w:hAnsi="Times New Roman"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E334C43"/>
    <w:multiLevelType w:val="multilevel"/>
    <w:tmpl w:val="E25C6A8A"/>
    <w:lvl w:ilvl="0">
      <w:start w:val="1"/>
      <w:numFmt w:val="bullet"/>
      <w:lvlText w:val="-"/>
      <w:lvlJc w:val="left"/>
      <w:pPr>
        <w:ind w:left="720" w:hanging="360"/>
      </w:pPr>
      <w:rPr>
        <w:rFonts w:ascii="Times New Roman" w:hAnsi="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5FE2C6F"/>
    <w:multiLevelType w:val="hybridMultilevel"/>
    <w:tmpl w:val="91700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FF7AB5"/>
    <w:multiLevelType w:val="multilevel"/>
    <w:tmpl w:val="85267B7C"/>
    <w:lvl w:ilvl="0">
      <w:start w:val="1"/>
      <w:numFmt w:val="bullet"/>
      <w:lvlText w:val="-"/>
      <w:lvlJc w:val="left"/>
      <w:pPr>
        <w:ind w:left="1080" w:hanging="360"/>
      </w:pPr>
      <w:rPr>
        <w:rFonts w:ascii="Times New Roman" w:hAnsi="Times New Roman" w:hint="default"/>
        <w:color w:val="auto"/>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39A40DFE"/>
    <w:multiLevelType w:val="multilevel"/>
    <w:tmpl w:val="8D72C5FA"/>
    <w:lvl w:ilvl="0">
      <w:start w:val="1"/>
      <w:numFmt w:val="decimal"/>
      <w:lvlText w:val="%1."/>
      <w:lvlJc w:val="left"/>
      <w:pPr>
        <w:ind w:left="-32767" w:firstLine="0"/>
      </w:pPr>
      <w:rPr>
        <w:rFonts w:hint="default"/>
        <w:b/>
      </w:rPr>
    </w:lvl>
    <w:lvl w:ilvl="1">
      <w:start w:val="1"/>
      <w:numFmt w:val="decimal"/>
      <w:isLgl/>
      <w:lvlText w:val="%1.%2"/>
      <w:lvlJc w:val="left"/>
      <w:pPr>
        <w:ind w:left="-32767" w:firstLine="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FC6199F"/>
    <w:multiLevelType w:val="multilevel"/>
    <w:tmpl w:val="BCCC6790"/>
    <w:lvl w:ilvl="0">
      <w:start w:val="1"/>
      <w:numFmt w:val="decimal"/>
      <w:lvlText w:val="%1."/>
      <w:lvlJc w:val="left"/>
      <w:pPr>
        <w:ind w:left="720" w:hanging="360"/>
      </w:pPr>
      <w:rPr>
        <w:rFonts w:cs="Times New Roman"/>
        <w:b/>
      </w:rPr>
    </w:lvl>
    <w:lvl w:ilvl="1">
      <w:start w:val="1"/>
      <w:numFmt w:val="decimal"/>
      <w:isLgl/>
      <w:lvlText w:val="%1.%2."/>
      <w:lvlJc w:val="left"/>
      <w:pPr>
        <w:ind w:left="1068" w:hanging="360"/>
      </w:pPr>
      <w:rPr>
        <w:rFonts w:cs="Times New Roman"/>
        <w:b w:val="0"/>
      </w:rPr>
    </w:lvl>
    <w:lvl w:ilvl="2">
      <w:start w:val="1"/>
      <w:numFmt w:val="decimal"/>
      <w:isLgl/>
      <w:lvlText w:val="%1.%2.%3."/>
      <w:lvlJc w:val="left"/>
      <w:pPr>
        <w:ind w:left="1080" w:hanging="720"/>
      </w:pPr>
      <w:rPr>
        <w:rFonts w:cs="Times New Roman"/>
        <w:b w:val="0"/>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 w15:restartNumberingAfterBreak="0">
    <w:nsid w:val="51C82707"/>
    <w:multiLevelType w:val="multilevel"/>
    <w:tmpl w:val="060C50AC"/>
    <w:lvl w:ilvl="0">
      <w:start w:val="1"/>
      <w:numFmt w:val="bullet"/>
      <w:lvlText w:val="-"/>
      <w:lvlJc w:val="left"/>
      <w:pPr>
        <w:ind w:left="170" w:hanging="170"/>
      </w:pPr>
      <w:rPr>
        <w:rFonts w:ascii="Times New Roman" w:hAnsi="Times New Roman" w:hint="default"/>
        <w:color w:val="auto"/>
        <w:sz w:val="18"/>
        <w:szCs w:val="18"/>
        <w:lang w:val="en-US" w:eastAsia="en-US" w:bidi="ar-SA"/>
      </w:rPr>
    </w:lvl>
    <w:lvl w:ilvl="1">
      <w:numFmt w:val="bullet"/>
      <w:lvlText w:val=""/>
      <w:lvlJc w:val="left"/>
      <w:pPr>
        <w:ind w:left="318" w:hanging="170"/>
      </w:pPr>
      <w:rPr>
        <w:rFonts w:ascii="Symbol" w:eastAsia="Symbol" w:hAnsi="Symbol" w:cs="Symbol" w:hint="default"/>
        <w:sz w:val="18"/>
        <w:szCs w:val="18"/>
        <w:lang w:val="en-US" w:eastAsia="en-US" w:bidi="ar-SA"/>
      </w:rPr>
    </w:lvl>
    <w:lvl w:ilvl="2">
      <w:start w:val="1"/>
      <w:numFmt w:val="bullet"/>
      <w:lvlText w:val="-"/>
      <w:lvlJc w:val="left"/>
      <w:pPr>
        <w:ind w:left="314" w:hanging="360"/>
      </w:pPr>
      <w:rPr>
        <w:rFonts w:ascii="Times New Roman" w:hAnsi="Times New Roman" w:cs="Times New Roman" w:hint="default"/>
        <w:color w:val="auto"/>
      </w:rPr>
    </w:lvl>
    <w:lvl w:ilvl="3">
      <w:numFmt w:val="bullet"/>
      <w:lvlText w:val=""/>
      <w:lvlJc w:val="left"/>
      <w:pPr>
        <w:ind w:left="6045" w:hanging="170"/>
      </w:pPr>
      <w:rPr>
        <w:rFonts w:ascii="Symbol" w:eastAsia="Symbol" w:hAnsi="Symbol" w:cs="Symbol" w:hint="default"/>
        <w:sz w:val="18"/>
        <w:szCs w:val="18"/>
        <w:lang w:val="en-US" w:eastAsia="en-US" w:bidi="ar-SA"/>
      </w:rPr>
    </w:lvl>
    <w:lvl w:ilvl="4">
      <w:numFmt w:val="bullet"/>
      <w:lvlText w:val=""/>
      <w:lvlJc w:val="left"/>
      <w:pPr>
        <w:ind w:left="6215" w:hanging="172"/>
      </w:pPr>
      <w:rPr>
        <w:rFonts w:ascii="Symbol" w:eastAsia="Symbol" w:hAnsi="Symbol" w:cs="Symbol" w:hint="default"/>
        <w:sz w:val="18"/>
        <w:szCs w:val="18"/>
        <w:lang w:val="en-US" w:eastAsia="en-US" w:bidi="ar-SA"/>
      </w:rPr>
    </w:lvl>
    <w:lvl w:ilvl="5">
      <w:numFmt w:val="bullet"/>
      <w:lvlText w:val="•"/>
      <w:lvlJc w:val="left"/>
      <w:pPr>
        <w:ind w:left="412" w:hanging="172"/>
      </w:pPr>
      <w:rPr>
        <w:rFonts w:hint="default"/>
        <w:lang w:val="en-US" w:eastAsia="en-US" w:bidi="ar-SA"/>
      </w:rPr>
    </w:lvl>
    <w:lvl w:ilvl="6">
      <w:numFmt w:val="bullet"/>
      <w:lvlText w:val="•"/>
      <w:lvlJc w:val="left"/>
      <w:pPr>
        <w:ind w:left="492" w:hanging="172"/>
      </w:pPr>
      <w:rPr>
        <w:rFonts w:hint="default"/>
        <w:lang w:val="en-US" w:eastAsia="en-US" w:bidi="ar-SA"/>
      </w:rPr>
    </w:lvl>
    <w:lvl w:ilvl="7">
      <w:numFmt w:val="bullet"/>
      <w:lvlText w:val="•"/>
      <w:lvlJc w:val="left"/>
      <w:pPr>
        <w:ind w:left="512" w:hanging="172"/>
      </w:pPr>
      <w:rPr>
        <w:rFonts w:hint="default"/>
        <w:lang w:val="en-US" w:eastAsia="en-US" w:bidi="ar-SA"/>
      </w:rPr>
    </w:lvl>
    <w:lvl w:ilvl="8">
      <w:numFmt w:val="bullet"/>
      <w:lvlText w:val="•"/>
      <w:lvlJc w:val="left"/>
      <w:pPr>
        <w:ind w:left="5912" w:hanging="172"/>
      </w:pPr>
      <w:rPr>
        <w:rFonts w:hint="default"/>
        <w:lang w:val="en-US" w:eastAsia="en-US" w:bidi="ar-SA"/>
      </w:rPr>
    </w:lvl>
  </w:abstractNum>
  <w:abstractNum w:abstractNumId="8" w15:restartNumberingAfterBreak="0">
    <w:nsid w:val="61AB17B4"/>
    <w:multiLevelType w:val="multilevel"/>
    <w:tmpl w:val="05DC08C2"/>
    <w:lvl w:ilvl="0">
      <w:start w:val="1"/>
      <w:numFmt w:val="bullet"/>
      <w:lvlText w:val="-"/>
      <w:lvlJc w:val="left"/>
      <w:pPr>
        <w:ind w:left="720" w:hanging="360"/>
      </w:pPr>
      <w:rPr>
        <w:rFonts w:ascii="Times New Roman" w:hAnsi="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7"/>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4F2"/>
    <w:rsid w:val="000404F2"/>
    <w:rsid w:val="00043B6F"/>
    <w:rsid w:val="0007304D"/>
    <w:rsid w:val="00082112"/>
    <w:rsid w:val="00086DB8"/>
    <w:rsid w:val="00092A9B"/>
    <w:rsid w:val="000B38A9"/>
    <w:rsid w:val="000B4095"/>
    <w:rsid w:val="000D4738"/>
    <w:rsid w:val="000E4845"/>
    <w:rsid w:val="000F7FFD"/>
    <w:rsid w:val="00164376"/>
    <w:rsid w:val="00173759"/>
    <w:rsid w:val="00176D73"/>
    <w:rsid w:val="00181689"/>
    <w:rsid w:val="00192691"/>
    <w:rsid w:val="001D462A"/>
    <w:rsid w:val="001D6C7B"/>
    <w:rsid w:val="001E0380"/>
    <w:rsid w:val="00224646"/>
    <w:rsid w:val="002347B0"/>
    <w:rsid w:val="00292DEB"/>
    <w:rsid w:val="002E26B9"/>
    <w:rsid w:val="0033498F"/>
    <w:rsid w:val="00373FF9"/>
    <w:rsid w:val="003A4FC9"/>
    <w:rsid w:val="003C1D40"/>
    <w:rsid w:val="003D13C1"/>
    <w:rsid w:val="003D313F"/>
    <w:rsid w:val="003D535C"/>
    <w:rsid w:val="003F07EE"/>
    <w:rsid w:val="003F6556"/>
    <w:rsid w:val="00412EBA"/>
    <w:rsid w:val="00445C34"/>
    <w:rsid w:val="00470CA9"/>
    <w:rsid w:val="004A1486"/>
    <w:rsid w:val="004B6334"/>
    <w:rsid w:val="004C4C6B"/>
    <w:rsid w:val="005122A3"/>
    <w:rsid w:val="005369A4"/>
    <w:rsid w:val="005567D2"/>
    <w:rsid w:val="00560816"/>
    <w:rsid w:val="005A1A4B"/>
    <w:rsid w:val="005C2CD1"/>
    <w:rsid w:val="005C56CC"/>
    <w:rsid w:val="005F7FEA"/>
    <w:rsid w:val="00655A51"/>
    <w:rsid w:val="00662621"/>
    <w:rsid w:val="00695013"/>
    <w:rsid w:val="006D4CDA"/>
    <w:rsid w:val="006F599A"/>
    <w:rsid w:val="00713427"/>
    <w:rsid w:val="00750041"/>
    <w:rsid w:val="007E44F8"/>
    <w:rsid w:val="007E7035"/>
    <w:rsid w:val="007F6C81"/>
    <w:rsid w:val="00813F29"/>
    <w:rsid w:val="00822F0E"/>
    <w:rsid w:val="00872FB1"/>
    <w:rsid w:val="00894670"/>
    <w:rsid w:val="008A6409"/>
    <w:rsid w:val="008D3803"/>
    <w:rsid w:val="009040DD"/>
    <w:rsid w:val="009A4CAE"/>
    <w:rsid w:val="009B1F1A"/>
    <w:rsid w:val="009E2CEA"/>
    <w:rsid w:val="009E5850"/>
    <w:rsid w:val="00A02A29"/>
    <w:rsid w:val="00A31CA2"/>
    <w:rsid w:val="00AB5E62"/>
    <w:rsid w:val="00B01349"/>
    <w:rsid w:val="00B3026E"/>
    <w:rsid w:val="00B424E3"/>
    <w:rsid w:val="00B51346"/>
    <w:rsid w:val="00BB451E"/>
    <w:rsid w:val="00BC1F5A"/>
    <w:rsid w:val="00C148B1"/>
    <w:rsid w:val="00C15240"/>
    <w:rsid w:val="00C60ED2"/>
    <w:rsid w:val="00C74F48"/>
    <w:rsid w:val="00CA6325"/>
    <w:rsid w:val="00CC1502"/>
    <w:rsid w:val="00CC4062"/>
    <w:rsid w:val="00CE3EB7"/>
    <w:rsid w:val="00D52B7D"/>
    <w:rsid w:val="00D6330C"/>
    <w:rsid w:val="00D850ED"/>
    <w:rsid w:val="00D95481"/>
    <w:rsid w:val="00DF2BAD"/>
    <w:rsid w:val="00DF49AB"/>
    <w:rsid w:val="00E51588"/>
    <w:rsid w:val="00E5278F"/>
    <w:rsid w:val="00E57D18"/>
    <w:rsid w:val="00E75DBE"/>
    <w:rsid w:val="00E96F18"/>
    <w:rsid w:val="00EF5B58"/>
    <w:rsid w:val="00F44CD8"/>
    <w:rsid w:val="00F7422F"/>
    <w:rsid w:val="00F772C0"/>
    <w:rsid w:val="00FC63A5"/>
    <w:rsid w:val="00FD1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0D7CB"/>
  <w15:docId w15:val="{4C95DCFD-4DE0-4F72-93D8-55239667C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6E2"/>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DA16E2"/>
    <w:pPr>
      <w:ind w:left="720"/>
      <w:contextualSpacing/>
    </w:p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paragraph" w:styleId="a7">
    <w:name w:val="Normal (Web)"/>
    <w:basedOn w:val="a"/>
    <w:uiPriority w:val="99"/>
    <w:unhideWhenUsed/>
    <w:rsid w:val="00043B6F"/>
    <w:pPr>
      <w:spacing w:before="100" w:beforeAutospacing="1" w:after="100" w:afterAutospacing="1"/>
    </w:pPr>
  </w:style>
  <w:style w:type="character" w:customStyle="1" w:styleId="10">
    <w:name w:val="Заголовок №1_"/>
    <w:basedOn w:val="a0"/>
    <w:link w:val="11"/>
    <w:rsid w:val="00043B6F"/>
    <w:rPr>
      <w:b/>
      <w:bCs/>
      <w:sz w:val="21"/>
      <w:szCs w:val="21"/>
      <w:shd w:val="clear" w:color="auto" w:fill="FFFFFF"/>
    </w:rPr>
  </w:style>
  <w:style w:type="paragraph" w:customStyle="1" w:styleId="11">
    <w:name w:val="Заголовок №1"/>
    <w:basedOn w:val="a"/>
    <w:link w:val="10"/>
    <w:rsid w:val="00043B6F"/>
    <w:pPr>
      <w:widowControl w:val="0"/>
      <w:shd w:val="clear" w:color="auto" w:fill="FFFFFF"/>
      <w:spacing w:line="232" w:lineRule="exact"/>
      <w:jc w:val="center"/>
      <w:outlineLvl w:val="0"/>
    </w:pPr>
    <w:rPr>
      <w:b/>
      <w:bCs/>
      <w:sz w:val="21"/>
      <w:szCs w:val="21"/>
    </w:rPr>
  </w:style>
  <w:style w:type="character" w:customStyle="1" w:styleId="h-pre-line">
    <w:name w:val="h-pre-line"/>
    <w:basedOn w:val="a0"/>
    <w:rsid w:val="004C4C6B"/>
  </w:style>
  <w:style w:type="character" w:customStyle="1" w:styleId="qaclassifiertype">
    <w:name w:val="qa_classifier_type"/>
    <w:basedOn w:val="a0"/>
    <w:rsid w:val="004C4C6B"/>
  </w:style>
  <w:style w:type="character" w:customStyle="1" w:styleId="qaclassifierdk">
    <w:name w:val="qa_classifier_dk"/>
    <w:basedOn w:val="a0"/>
    <w:rsid w:val="004C4C6B"/>
  </w:style>
  <w:style w:type="character" w:customStyle="1" w:styleId="qaclassifierdescr">
    <w:name w:val="qa_classifier_descr"/>
    <w:basedOn w:val="a0"/>
    <w:rsid w:val="004C4C6B"/>
  </w:style>
  <w:style w:type="character" w:customStyle="1" w:styleId="qaclassifierdescrcode">
    <w:name w:val="qa_classifier_descr_code"/>
    <w:basedOn w:val="a0"/>
    <w:rsid w:val="004C4C6B"/>
  </w:style>
  <w:style w:type="character" w:customStyle="1" w:styleId="qaclassifierdescrprimary">
    <w:name w:val="qa_classifier_descr_primary"/>
    <w:basedOn w:val="a0"/>
    <w:rsid w:val="004C4C6B"/>
  </w:style>
  <w:style w:type="paragraph" w:styleId="a8">
    <w:name w:val="Body Text"/>
    <w:basedOn w:val="a"/>
    <w:link w:val="a9"/>
    <w:uiPriority w:val="1"/>
    <w:qFormat/>
    <w:rsid w:val="00C74F48"/>
    <w:pPr>
      <w:widowControl w:val="0"/>
      <w:autoSpaceDE w:val="0"/>
      <w:autoSpaceDN w:val="0"/>
    </w:pPr>
    <w:rPr>
      <w:lang w:eastAsia="en-US"/>
    </w:rPr>
  </w:style>
  <w:style w:type="character" w:customStyle="1" w:styleId="a9">
    <w:name w:val="Основной текст Знак"/>
    <w:basedOn w:val="a0"/>
    <w:link w:val="a8"/>
    <w:uiPriority w:val="1"/>
    <w:rsid w:val="00C74F48"/>
    <w:rPr>
      <w:lang w:eastAsia="en-US"/>
    </w:rPr>
  </w:style>
  <w:style w:type="paragraph" w:customStyle="1" w:styleId="21">
    <w:name w:val="Основной текст 21"/>
    <w:basedOn w:val="a"/>
    <w:rsid w:val="00C74F48"/>
    <w:pPr>
      <w:ind w:firstLine="567"/>
      <w:jc w:val="both"/>
    </w:pPr>
    <w:rPr>
      <w:color w:val="00000A"/>
      <w:kern w:val="2"/>
      <w:szCs w:val="20"/>
      <w:lang w:val="ru-RU" w:eastAsia="zh-CN"/>
    </w:rPr>
  </w:style>
  <w:style w:type="paragraph" w:customStyle="1" w:styleId="FR2">
    <w:name w:val="FR2"/>
    <w:rsid w:val="00C74F48"/>
    <w:pPr>
      <w:widowControl w:val="0"/>
      <w:suppressAutoHyphens/>
      <w:jc w:val="both"/>
    </w:pPr>
    <w:rPr>
      <w:rFonts w:ascii="Arial" w:hAnsi="Arial" w:cs="Arial"/>
      <w:sz w:val="22"/>
      <w:szCs w:val="20"/>
      <w:lang w:val="ru-RU" w:eastAsia="zh-CN"/>
    </w:rPr>
  </w:style>
  <w:style w:type="paragraph" w:customStyle="1" w:styleId="aa">
    <w:name w:val="Готовый"/>
    <w:basedOn w:val="a"/>
    <w:rsid w:val="00C74F4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paragraph" w:styleId="ab">
    <w:name w:val="No Spacing"/>
    <w:link w:val="ac"/>
    <w:uiPriority w:val="1"/>
    <w:qFormat/>
    <w:rsid w:val="00292DEB"/>
    <w:rPr>
      <w:rFonts w:asciiTheme="minorHAnsi" w:eastAsiaTheme="minorHAnsi" w:hAnsiTheme="minorHAnsi" w:cstheme="minorBidi"/>
      <w:sz w:val="22"/>
      <w:szCs w:val="22"/>
      <w:lang w:val="ru-RU" w:eastAsia="en-US"/>
    </w:rPr>
  </w:style>
  <w:style w:type="character" w:customStyle="1" w:styleId="ac">
    <w:name w:val="Без интервала Знак"/>
    <w:link w:val="ab"/>
    <w:locked/>
    <w:rsid w:val="00292DEB"/>
    <w:rPr>
      <w:rFonts w:asciiTheme="minorHAnsi" w:eastAsiaTheme="minorHAnsi" w:hAnsiTheme="minorHAnsi" w:cstheme="minorBidi"/>
      <w:sz w:val="22"/>
      <w:szCs w:val="22"/>
      <w:lang w:val="ru-RU" w:eastAsia="en-US"/>
    </w:rPr>
  </w:style>
  <w:style w:type="table" w:styleId="ad">
    <w:name w:val="Table Grid"/>
    <w:basedOn w:val="a1"/>
    <w:uiPriority w:val="39"/>
    <w:rsid w:val="002347B0"/>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4779">
      <w:bodyDiv w:val="1"/>
      <w:marLeft w:val="0"/>
      <w:marRight w:val="0"/>
      <w:marTop w:val="0"/>
      <w:marBottom w:val="0"/>
      <w:divBdr>
        <w:top w:val="none" w:sz="0" w:space="0" w:color="auto"/>
        <w:left w:val="none" w:sz="0" w:space="0" w:color="auto"/>
        <w:bottom w:val="none" w:sz="0" w:space="0" w:color="auto"/>
        <w:right w:val="none" w:sz="0" w:space="0" w:color="auto"/>
      </w:divBdr>
    </w:div>
    <w:div w:id="286007430">
      <w:bodyDiv w:val="1"/>
      <w:marLeft w:val="0"/>
      <w:marRight w:val="0"/>
      <w:marTop w:val="0"/>
      <w:marBottom w:val="0"/>
      <w:divBdr>
        <w:top w:val="none" w:sz="0" w:space="0" w:color="auto"/>
        <w:left w:val="none" w:sz="0" w:space="0" w:color="auto"/>
        <w:bottom w:val="none" w:sz="0" w:space="0" w:color="auto"/>
        <w:right w:val="none" w:sz="0" w:space="0" w:color="auto"/>
      </w:divBdr>
    </w:div>
    <w:div w:id="322048855">
      <w:bodyDiv w:val="1"/>
      <w:marLeft w:val="0"/>
      <w:marRight w:val="0"/>
      <w:marTop w:val="0"/>
      <w:marBottom w:val="0"/>
      <w:divBdr>
        <w:top w:val="none" w:sz="0" w:space="0" w:color="auto"/>
        <w:left w:val="none" w:sz="0" w:space="0" w:color="auto"/>
        <w:bottom w:val="none" w:sz="0" w:space="0" w:color="auto"/>
        <w:right w:val="none" w:sz="0" w:space="0" w:color="auto"/>
      </w:divBdr>
    </w:div>
    <w:div w:id="439764818">
      <w:bodyDiv w:val="1"/>
      <w:marLeft w:val="0"/>
      <w:marRight w:val="0"/>
      <w:marTop w:val="0"/>
      <w:marBottom w:val="0"/>
      <w:divBdr>
        <w:top w:val="none" w:sz="0" w:space="0" w:color="auto"/>
        <w:left w:val="none" w:sz="0" w:space="0" w:color="auto"/>
        <w:bottom w:val="none" w:sz="0" w:space="0" w:color="auto"/>
        <w:right w:val="none" w:sz="0" w:space="0" w:color="auto"/>
      </w:divBdr>
    </w:div>
    <w:div w:id="527137282">
      <w:bodyDiv w:val="1"/>
      <w:marLeft w:val="0"/>
      <w:marRight w:val="0"/>
      <w:marTop w:val="0"/>
      <w:marBottom w:val="0"/>
      <w:divBdr>
        <w:top w:val="none" w:sz="0" w:space="0" w:color="auto"/>
        <w:left w:val="none" w:sz="0" w:space="0" w:color="auto"/>
        <w:bottom w:val="none" w:sz="0" w:space="0" w:color="auto"/>
        <w:right w:val="none" w:sz="0" w:space="0" w:color="auto"/>
      </w:divBdr>
    </w:div>
    <w:div w:id="659965986">
      <w:bodyDiv w:val="1"/>
      <w:marLeft w:val="0"/>
      <w:marRight w:val="0"/>
      <w:marTop w:val="0"/>
      <w:marBottom w:val="0"/>
      <w:divBdr>
        <w:top w:val="none" w:sz="0" w:space="0" w:color="auto"/>
        <w:left w:val="none" w:sz="0" w:space="0" w:color="auto"/>
        <w:bottom w:val="none" w:sz="0" w:space="0" w:color="auto"/>
        <w:right w:val="none" w:sz="0" w:space="0" w:color="auto"/>
      </w:divBdr>
    </w:div>
    <w:div w:id="673923863">
      <w:bodyDiv w:val="1"/>
      <w:marLeft w:val="0"/>
      <w:marRight w:val="0"/>
      <w:marTop w:val="0"/>
      <w:marBottom w:val="0"/>
      <w:divBdr>
        <w:top w:val="none" w:sz="0" w:space="0" w:color="auto"/>
        <w:left w:val="none" w:sz="0" w:space="0" w:color="auto"/>
        <w:bottom w:val="none" w:sz="0" w:space="0" w:color="auto"/>
        <w:right w:val="none" w:sz="0" w:space="0" w:color="auto"/>
      </w:divBdr>
    </w:div>
    <w:div w:id="935402206">
      <w:bodyDiv w:val="1"/>
      <w:marLeft w:val="0"/>
      <w:marRight w:val="0"/>
      <w:marTop w:val="0"/>
      <w:marBottom w:val="0"/>
      <w:divBdr>
        <w:top w:val="none" w:sz="0" w:space="0" w:color="auto"/>
        <w:left w:val="none" w:sz="0" w:space="0" w:color="auto"/>
        <w:bottom w:val="none" w:sz="0" w:space="0" w:color="auto"/>
        <w:right w:val="none" w:sz="0" w:space="0" w:color="auto"/>
      </w:divBdr>
    </w:div>
    <w:div w:id="1079861928">
      <w:bodyDiv w:val="1"/>
      <w:marLeft w:val="0"/>
      <w:marRight w:val="0"/>
      <w:marTop w:val="0"/>
      <w:marBottom w:val="0"/>
      <w:divBdr>
        <w:top w:val="none" w:sz="0" w:space="0" w:color="auto"/>
        <w:left w:val="none" w:sz="0" w:space="0" w:color="auto"/>
        <w:bottom w:val="none" w:sz="0" w:space="0" w:color="auto"/>
        <w:right w:val="none" w:sz="0" w:space="0" w:color="auto"/>
      </w:divBdr>
    </w:div>
    <w:div w:id="1439912981">
      <w:bodyDiv w:val="1"/>
      <w:marLeft w:val="0"/>
      <w:marRight w:val="0"/>
      <w:marTop w:val="0"/>
      <w:marBottom w:val="0"/>
      <w:divBdr>
        <w:top w:val="none" w:sz="0" w:space="0" w:color="auto"/>
        <w:left w:val="none" w:sz="0" w:space="0" w:color="auto"/>
        <w:bottom w:val="none" w:sz="0" w:space="0" w:color="auto"/>
        <w:right w:val="none" w:sz="0" w:space="0" w:color="auto"/>
      </w:divBdr>
    </w:div>
    <w:div w:id="1744334993">
      <w:bodyDiv w:val="1"/>
      <w:marLeft w:val="0"/>
      <w:marRight w:val="0"/>
      <w:marTop w:val="0"/>
      <w:marBottom w:val="0"/>
      <w:divBdr>
        <w:top w:val="none" w:sz="0" w:space="0" w:color="auto"/>
        <w:left w:val="none" w:sz="0" w:space="0" w:color="auto"/>
        <w:bottom w:val="none" w:sz="0" w:space="0" w:color="auto"/>
        <w:right w:val="none" w:sz="0" w:space="0" w:color="auto"/>
      </w:divBdr>
    </w:div>
    <w:div w:id="1745760365">
      <w:bodyDiv w:val="1"/>
      <w:marLeft w:val="0"/>
      <w:marRight w:val="0"/>
      <w:marTop w:val="0"/>
      <w:marBottom w:val="0"/>
      <w:divBdr>
        <w:top w:val="none" w:sz="0" w:space="0" w:color="auto"/>
        <w:left w:val="none" w:sz="0" w:space="0" w:color="auto"/>
        <w:bottom w:val="none" w:sz="0" w:space="0" w:color="auto"/>
        <w:right w:val="none" w:sz="0" w:space="0" w:color="auto"/>
      </w:divBdr>
    </w:div>
    <w:div w:id="2084906637">
      <w:bodyDiv w:val="1"/>
      <w:marLeft w:val="0"/>
      <w:marRight w:val="0"/>
      <w:marTop w:val="0"/>
      <w:marBottom w:val="0"/>
      <w:divBdr>
        <w:top w:val="none" w:sz="0" w:space="0" w:color="auto"/>
        <w:left w:val="none" w:sz="0" w:space="0" w:color="auto"/>
        <w:bottom w:val="none" w:sz="0" w:space="0" w:color="auto"/>
        <w:right w:val="none" w:sz="0" w:space="0" w:color="auto"/>
      </w:divBdr>
    </w:div>
    <w:div w:id="2118023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mk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vT2e8uOkWbiyaLIQpzk6aFzA01Q==">AMUW2mXwi6DHjtzWVF9nTAyJZKlyrs42MIAWSlBjeTXnnwROLvfp5XVnpNz+hehngPJWubOJaJugOicvBp6seTCyE4P1isU0aENiug3YWfNJQJPCRti5msg=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1605</Words>
  <Characters>9150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userua12</dc:creator>
  <cp:lastModifiedBy>Сергач Олена Володимирівна</cp:lastModifiedBy>
  <cp:revision>9</cp:revision>
  <dcterms:created xsi:type="dcterms:W3CDTF">2026-01-20T14:18:00Z</dcterms:created>
  <dcterms:modified xsi:type="dcterms:W3CDTF">2026-08-20T09:29:00Z</dcterms:modified>
</cp:coreProperties>
</file>